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9B" w:rsidRDefault="008C709B">
      <w:pPr>
        <w:pStyle w:val="Title"/>
        <w:tabs>
          <w:tab w:val="left" w:pos="426"/>
        </w:tabs>
      </w:pPr>
      <w:bookmarkStart w:id="0" w:name="_GoBack"/>
      <w:bookmarkEnd w:id="0"/>
      <w:r>
        <w:t>HIGH COURT OF AUSTRALIA</w:t>
      </w:r>
    </w:p>
    <w:p w:rsidR="008C709B" w:rsidRDefault="008C709B">
      <w:pPr>
        <w:tabs>
          <w:tab w:val="left" w:pos="2694"/>
          <w:tab w:val="left" w:pos="3402"/>
          <w:tab w:val="left" w:pos="4536"/>
        </w:tabs>
        <w:rPr>
          <w:rFonts w:ascii="Times New Roman" w:hAnsi="Times New Roman"/>
          <w:sz w:val="26"/>
        </w:rPr>
      </w:pPr>
    </w:p>
    <w:p w:rsidR="008C709B" w:rsidRDefault="008C709B">
      <w:pPr>
        <w:tabs>
          <w:tab w:val="left" w:pos="2694"/>
          <w:tab w:val="left" w:pos="3402"/>
          <w:tab w:val="left" w:pos="4536"/>
        </w:tabs>
        <w:rPr>
          <w:rFonts w:ascii="Times New Roman" w:hAnsi="Times New Roman"/>
          <w:sz w:val="26"/>
        </w:rPr>
      </w:pPr>
    </w:p>
    <w:p w:rsidR="008C709B" w:rsidRDefault="008C709B">
      <w:pPr>
        <w:tabs>
          <w:tab w:val="left" w:pos="2694"/>
          <w:tab w:val="left" w:pos="3402"/>
          <w:tab w:val="left" w:pos="4536"/>
          <w:tab w:val="left" w:pos="5670"/>
          <w:tab w:val="left" w:pos="5954"/>
        </w:tabs>
        <w:ind w:left="567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 O Box 6309</w:t>
      </w:r>
    </w:p>
    <w:p w:rsidR="008C709B" w:rsidRDefault="008C709B">
      <w:pPr>
        <w:tabs>
          <w:tab w:val="left" w:pos="2694"/>
          <w:tab w:val="left" w:pos="3402"/>
          <w:tab w:val="left" w:pos="4536"/>
          <w:tab w:val="left" w:pos="5670"/>
          <w:tab w:val="left" w:pos="5954"/>
        </w:tabs>
        <w:ind w:left="567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Kingston ACT 2604</w:t>
      </w:r>
    </w:p>
    <w:p w:rsidR="008C709B" w:rsidRDefault="00A7526E">
      <w:pPr>
        <w:tabs>
          <w:tab w:val="left" w:pos="2694"/>
          <w:tab w:val="left" w:pos="3402"/>
          <w:tab w:val="left" w:pos="4536"/>
        </w:tabs>
        <w:ind w:left="567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Tel: (02) 6270 6995</w:t>
      </w:r>
    </w:p>
    <w:p w:rsidR="008C709B" w:rsidRDefault="008C709B">
      <w:pPr>
        <w:tabs>
          <w:tab w:val="left" w:pos="2694"/>
          <w:tab w:val="left" w:pos="3402"/>
          <w:tab w:val="left" w:pos="4536"/>
        </w:tabs>
        <w:ind w:left="5760" w:hanging="90"/>
        <w:rPr>
          <w:rFonts w:ascii="Times New Roman" w:hAnsi="Times New Roman"/>
          <w:sz w:val="26"/>
        </w:rPr>
      </w:pPr>
    </w:p>
    <w:p w:rsidR="008C709B" w:rsidRDefault="00D95743">
      <w:pPr>
        <w:tabs>
          <w:tab w:val="left" w:pos="2694"/>
          <w:tab w:val="left" w:pos="3402"/>
          <w:tab w:val="left" w:pos="4536"/>
        </w:tabs>
        <w:ind w:left="5760" w:hanging="9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22 August</w:t>
      </w:r>
      <w:r w:rsidR="00A934A0">
        <w:rPr>
          <w:rFonts w:ascii="Times New Roman" w:hAnsi="Times New Roman"/>
          <w:sz w:val="26"/>
        </w:rPr>
        <w:t xml:space="preserve"> </w:t>
      </w:r>
      <w:r w:rsidR="00F2793C">
        <w:rPr>
          <w:rFonts w:ascii="Times New Roman" w:hAnsi="Times New Roman"/>
          <w:sz w:val="26"/>
        </w:rPr>
        <w:t>201</w:t>
      </w:r>
      <w:r w:rsidR="008E0A49">
        <w:rPr>
          <w:rFonts w:ascii="Times New Roman" w:hAnsi="Times New Roman"/>
          <w:sz w:val="26"/>
        </w:rPr>
        <w:t>7</w:t>
      </w:r>
    </w:p>
    <w:p w:rsidR="008C709B" w:rsidRDefault="008C709B"/>
    <w:p w:rsidR="008C709B" w:rsidRDefault="008C709B"/>
    <w:p w:rsidR="008C709B" w:rsidRDefault="008C709B">
      <w:pPr>
        <w:pStyle w:val="Heading6"/>
      </w:pPr>
      <w:r>
        <w:t>Amendment</w:t>
      </w:r>
    </w:p>
    <w:p w:rsidR="00004038" w:rsidRDefault="00004038">
      <w:pPr>
        <w:rPr>
          <w:rFonts w:ascii="Times New Roman" w:hAnsi="Times New Roman"/>
          <w:b/>
          <w:sz w:val="26"/>
          <w:u w:val="single"/>
        </w:rPr>
      </w:pPr>
    </w:p>
    <w:p w:rsidR="00AE1CDF" w:rsidRDefault="00D95743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Rizeq v Western Australia</w:t>
      </w:r>
    </w:p>
    <w:p w:rsidR="008C709B" w:rsidRDefault="00964A5A">
      <w:pPr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[201</w:t>
      </w:r>
      <w:r w:rsidR="008E0A49">
        <w:rPr>
          <w:rFonts w:ascii="Times New Roman" w:hAnsi="Times New Roman"/>
          <w:b/>
          <w:sz w:val="26"/>
          <w:u w:val="single"/>
        </w:rPr>
        <w:t>7</w:t>
      </w:r>
      <w:r w:rsidR="008C709B">
        <w:rPr>
          <w:rFonts w:ascii="Times New Roman" w:hAnsi="Times New Roman"/>
          <w:b/>
          <w:sz w:val="26"/>
          <w:u w:val="single"/>
        </w:rPr>
        <w:t xml:space="preserve">] HCA </w:t>
      </w:r>
      <w:r w:rsidR="00D95743">
        <w:rPr>
          <w:rFonts w:ascii="Times New Roman" w:hAnsi="Times New Roman"/>
          <w:b/>
          <w:sz w:val="26"/>
          <w:u w:val="single"/>
        </w:rPr>
        <w:t>23</w:t>
      </w:r>
      <w:r w:rsidR="00F12A25">
        <w:rPr>
          <w:rFonts w:ascii="Times New Roman" w:hAnsi="Times New Roman"/>
          <w:b/>
          <w:sz w:val="26"/>
          <w:u w:val="single"/>
        </w:rPr>
        <w:t xml:space="preserve"> (</w:t>
      </w:r>
      <w:r w:rsidR="00D95743">
        <w:rPr>
          <w:rFonts w:ascii="Times New Roman" w:hAnsi="Times New Roman"/>
          <w:b/>
          <w:sz w:val="26"/>
          <w:u w:val="single"/>
        </w:rPr>
        <w:t>P55</w:t>
      </w:r>
      <w:r w:rsidR="008E0A49">
        <w:rPr>
          <w:rFonts w:ascii="Times New Roman" w:hAnsi="Times New Roman"/>
          <w:b/>
          <w:sz w:val="26"/>
          <w:u w:val="single"/>
        </w:rPr>
        <w:t>/2016</w:t>
      </w:r>
      <w:r w:rsidR="008C709B">
        <w:rPr>
          <w:rFonts w:ascii="Times New Roman" w:hAnsi="Times New Roman"/>
          <w:b/>
          <w:sz w:val="26"/>
          <w:u w:val="single"/>
        </w:rPr>
        <w:t xml:space="preserve">) </w:t>
      </w:r>
      <w:r w:rsidR="00AE1CDF">
        <w:rPr>
          <w:rFonts w:ascii="Times New Roman" w:hAnsi="Times New Roman"/>
          <w:b/>
          <w:sz w:val="26"/>
          <w:u w:val="single"/>
        </w:rPr>
        <w:t>–</w:t>
      </w:r>
      <w:r w:rsidR="00F2793C">
        <w:rPr>
          <w:rFonts w:ascii="Times New Roman" w:hAnsi="Times New Roman"/>
          <w:b/>
          <w:sz w:val="26"/>
          <w:u w:val="single"/>
        </w:rPr>
        <w:t xml:space="preserve"> </w:t>
      </w:r>
      <w:r w:rsidR="00D95743">
        <w:rPr>
          <w:rFonts w:ascii="Times New Roman" w:hAnsi="Times New Roman"/>
          <w:b/>
          <w:sz w:val="26"/>
          <w:u w:val="single"/>
        </w:rPr>
        <w:t>21 June</w:t>
      </w:r>
      <w:r w:rsidR="00897E87">
        <w:rPr>
          <w:rFonts w:ascii="Times New Roman" w:hAnsi="Times New Roman"/>
          <w:b/>
          <w:sz w:val="26"/>
          <w:u w:val="single"/>
        </w:rPr>
        <w:t xml:space="preserve"> </w:t>
      </w:r>
      <w:r>
        <w:rPr>
          <w:rFonts w:ascii="Times New Roman" w:hAnsi="Times New Roman"/>
          <w:b/>
          <w:sz w:val="26"/>
          <w:u w:val="single"/>
        </w:rPr>
        <w:t>201</w:t>
      </w:r>
      <w:r w:rsidR="008E0A49">
        <w:rPr>
          <w:rFonts w:ascii="Times New Roman" w:hAnsi="Times New Roman"/>
          <w:b/>
          <w:sz w:val="26"/>
          <w:u w:val="single"/>
        </w:rPr>
        <w:t>7</w:t>
      </w:r>
    </w:p>
    <w:p w:rsidR="008C709B" w:rsidRDefault="008C709B">
      <w:pPr>
        <w:rPr>
          <w:rFonts w:ascii="Times New Roman" w:hAnsi="Times New Roman"/>
          <w:sz w:val="26"/>
        </w:rPr>
      </w:pPr>
    </w:p>
    <w:p w:rsidR="00DB5C58" w:rsidRDefault="00DB5C58">
      <w:pPr>
        <w:pStyle w:val="ListNumber"/>
        <w:numPr>
          <w:ilvl w:val="0"/>
          <w:numId w:val="0"/>
        </w:numPr>
      </w:pPr>
    </w:p>
    <w:p w:rsidR="008C709B" w:rsidRDefault="00D95743">
      <w:pPr>
        <w:pStyle w:val="ListNumber"/>
        <w:numPr>
          <w:ilvl w:val="0"/>
          <w:numId w:val="0"/>
        </w:numPr>
      </w:pPr>
      <w:r>
        <w:t>Footnote 235</w:t>
      </w:r>
      <w:r w:rsidR="008C709B">
        <w:t>:</w:t>
      </w:r>
    </w:p>
    <w:p w:rsidR="00505FA3" w:rsidRDefault="00DA7D06" w:rsidP="00D95743">
      <w:pPr>
        <w:pStyle w:val="ListNumber"/>
        <w:numPr>
          <w:ilvl w:val="0"/>
          <w:numId w:val="0"/>
        </w:numPr>
      </w:pPr>
      <w:r>
        <w:t>"</w:t>
      </w:r>
      <w:r w:rsidR="00D95743" w:rsidRPr="00D57F82">
        <w:t xml:space="preserve">Bentham, </w:t>
      </w:r>
      <w:r w:rsidR="00D95743" w:rsidRPr="00D57F82">
        <w:rPr>
          <w:i/>
        </w:rPr>
        <w:t>A Comment on the Commentaries:  A Criticism of William Blackstone's Commentaries on the Laws of England</w:t>
      </w:r>
      <w:r w:rsidR="00D95743" w:rsidRPr="00D57F82">
        <w:t>,</w:t>
      </w:r>
      <w:r w:rsidR="00D95743" w:rsidRPr="00D57F82">
        <w:rPr>
          <w:i/>
        </w:rPr>
        <w:t xml:space="preserve"> </w:t>
      </w:r>
      <w:r w:rsidR="00D95743" w:rsidRPr="00D57F82">
        <w:t>(1828) at 87</w:t>
      </w:r>
      <w:r w:rsidR="00D95743">
        <w:t>.</w:t>
      </w:r>
      <w:r w:rsidR="00257B05">
        <w:t>"</w:t>
      </w:r>
    </w:p>
    <w:p w:rsidR="008C709B" w:rsidRDefault="00004038">
      <w:pPr>
        <w:pStyle w:val="ListNumber"/>
        <w:numPr>
          <w:ilvl w:val="0"/>
          <w:numId w:val="0"/>
        </w:numPr>
        <w:ind w:left="567" w:hanging="567"/>
      </w:pPr>
      <w:r>
        <w:t>should</w:t>
      </w:r>
      <w:r w:rsidR="008C709B">
        <w:t xml:space="preserve"> </w:t>
      </w:r>
      <w:r w:rsidR="00C369B1">
        <w:t xml:space="preserve">be changed to </w:t>
      </w:r>
      <w:r w:rsidR="008C709B">
        <w:t>read:</w:t>
      </w:r>
    </w:p>
    <w:p w:rsidR="00DB5C58" w:rsidRDefault="004D46C5" w:rsidP="00D95743">
      <w:pPr>
        <w:pStyle w:val="ListNumber"/>
        <w:numPr>
          <w:ilvl w:val="0"/>
          <w:numId w:val="0"/>
        </w:numPr>
      </w:pPr>
      <w:r>
        <w:t>"</w:t>
      </w:r>
      <w:r w:rsidR="00D95743" w:rsidRPr="00D57F82">
        <w:t xml:space="preserve">Bentham, </w:t>
      </w:r>
      <w:r w:rsidR="00D95743" w:rsidRPr="00D57F82">
        <w:rPr>
          <w:i/>
        </w:rPr>
        <w:t>A Comment on the Commentaries:  A Criticism of William Blackstone's Commentaries on the Laws of England</w:t>
      </w:r>
      <w:r w:rsidR="00D95743" w:rsidRPr="00D57F82">
        <w:t>,</w:t>
      </w:r>
      <w:r w:rsidR="00D95743" w:rsidRPr="00D57F82">
        <w:rPr>
          <w:i/>
        </w:rPr>
        <w:t xml:space="preserve"> </w:t>
      </w:r>
      <w:r w:rsidR="00D95743" w:rsidRPr="00D57F82">
        <w:t>(1</w:t>
      </w:r>
      <w:r w:rsidR="00D95743">
        <w:t>9</w:t>
      </w:r>
      <w:r w:rsidR="00D95743" w:rsidRPr="00D57F82">
        <w:t>28) at 87</w:t>
      </w:r>
      <w:r w:rsidR="00D95743">
        <w:t>.</w:t>
      </w:r>
      <w:r w:rsidR="00897E87">
        <w:t>"</w:t>
      </w:r>
    </w:p>
    <w:p w:rsidR="002E32C8" w:rsidRDefault="002E32C8">
      <w:pPr>
        <w:tabs>
          <w:tab w:val="left" w:pos="4536"/>
        </w:tabs>
        <w:jc w:val="both"/>
        <w:rPr>
          <w:rFonts w:ascii="Times New Roman" w:hAnsi="Times New Roman"/>
          <w:sz w:val="26"/>
        </w:rPr>
      </w:pPr>
    </w:p>
    <w:p w:rsidR="00897E87" w:rsidRDefault="00897E87">
      <w:pPr>
        <w:tabs>
          <w:tab w:val="left" w:pos="4536"/>
        </w:tabs>
        <w:jc w:val="both"/>
        <w:rPr>
          <w:rFonts w:ascii="Times New Roman" w:hAnsi="Times New Roman"/>
          <w:sz w:val="26"/>
        </w:rPr>
      </w:pPr>
    </w:p>
    <w:p w:rsidR="00897E87" w:rsidRDefault="00897E87">
      <w:pPr>
        <w:tabs>
          <w:tab w:val="left" w:pos="4536"/>
        </w:tabs>
        <w:jc w:val="both"/>
        <w:rPr>
          <w:rFonts w:ascii="Times New Roman" w:hAnsi="Times New Roman"/>
          <w:sz w:val="26"/>
        </w:rPr>
      </w:pPr>
    </w:p>
    <w:p w:rsidR="002E32C8" w:rsidRDefault="002E32C8">
      <w:pPr>
        <w:tabs>
          <w:tab w:val="left" w:pos="4536"/>
        </w:tabs>
        <w:jc w:val="both"/>
        <w:rPr>
          <w:rFonts w:ascii="Times New Roman" w:hAnsi="Times New Roman"/>
          <w:sz w:val="26"/>
        </w:rPr>
      </w:pPr>
    </w:p>
    <w:p w:rsidR="002E32C8" w:rsidRDefault="002E32C8">
      <w:pPr>
        <w:tabs>
          <w:tab w:val="left" w:pos="4536"/>
        </w:tabs>
        <w:jc w:val="both"/>
        <w:rPr>
          <w:rFonts w:ascii="Times New Roman" w:hAnsi="Times New Roman"/>
          <w:sz w:val="26"/>
        </w:rPr>
      </w:pPr>
    </w:p>
    <w:p w:rsidR="002E32C8" w:rsidRDefault="002E32C8">
      <w:pPr>
        <w:tabs>
          <w:tab w:val="left" w:pos="4536"/>
        </w:tabs>
        <w:jc w:val="both"/>
        <w:rPr>
          <w:rFonts w:ascii="Times New Roman" w:hAnsi="Times New Roman"/>
          <w:sz w:val="26"/>
        </w:rPr>
      </w:pPr>
    </w:p>
    <w:p w:rsidR="008C709B" w:rsidRDefault="008C709B">
      <w:pPr>
        <w:tabs>
          <w:tab w:val="left" w:pos="4536"/>
        </w:tabs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Publishing Officer</w:t>
      </w:r>
    </w:p>
    <w:sectPr w:rsidR="008C709B">
      <w:headerReference w:type="even" r:id="rId8"/>
      <w:headerReference w:type="default" r:id="rId9"/>
      <w:pgSz w:w="11907" w:h="16834" w:code="9"/>
      <w:pgMar w:top="1247" w:right="1797" w:bottom="124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F7" w:rsidRDefault="003D48F7">
      <w:r>
        <w:separator/>
      </w:r>
    </w:p>
  </w:endnote>
  <w:endnote w:type="continuationSeparator" w:id="0">
    <w:p w:rsidR="003D48F7" w:rsidRDefault="003D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F7" w:rsidRDefault="003D48F7">
      <w:r>
        <w:separator/>
      </w:r>
    </w:p>
  </w:footnote>
  <w:footnote w:type="continuationSeparator" w:id="0">
    <w:p w:rsidR="003D48F7" w:rsidRDefault="003D4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C7" w:rsidRDefault="002E6F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6FC7" w:rsidRDefault="002E6F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C7" w:rsidRPr="00DB5C58" w:rsidRDefault="002E6FC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DB5C58">
      <w:rPr>
        <w:rStyle w:val="PageNumber"/>
        <w:rFonts w:ascii="Times New Roman" w:hAnsi="Times New Roman"/>
        <w:sz w:val="22"/>
        <w:szCs w:val="22"/>
      </w:rPr>
      <w:fldChar w:fldCharType="begin"/>
    </w:r>
    <w:r w:rsidRPr="00DB5C58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DB5C58">
      <w:rPr>
        <w:rStyle w:val="PageNumber"/>
        <w:rFonts w:ascii="Times New Roman" w:hAnsi="Times New Roman"/>
        <w:sz w:val="22"/>
        <w:szCs w:val="22"/>
      </w:rPr>
      <w:fldChar w:fldCharType="separate"/>
    </w:r>
    <w:r>
      <w:rPr>
        <w:rStyle w:val="PageNumber"/>
        <w:rFonts w:ascii="Times New Roman" w:hAnsi="Times New Roman"/>
        <w:noProof/>
        <w:sz w:val="22"/>
        <w:szCs w:val="22"/>
      </w:rPr>
      <w:t>2</w:t>
    </w:r>
    <w:r w:rsidRPr="00DB5C58">
      <w:rPr>
        <w:rStyle w:val="PageNumber"/>
        <w:rFonts w:ascii="Times New Roman" w:hAnsi="Times New Roman"/>
        <w:sz w:val="22"/>
        <w:szCs w:val="22"/>
      </w:rPr>
      <w:fldChar w:fldCharType="end"/>
    </w:r>
  </w:p>
  <w:p w:rsidR="002E6FC7" w:rsidRDefault="002E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2803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6655696"/>
    <w:multiLevelType w:val="singleLevel"/>
    <w:tmpl w:val="9BCEA34A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3C"/>
    <w:rsid w:val="00004038"/>
    <w:rsid w:val="0001713D"/>
    <w:rsid w:val="000407DE"/>
    <w:rsid w:val="000E1123"/>
    <w:rsid w:val="000E15E2"/>
    <w:rsid w:val="000F1C7F"/>
    <w:rsid w:val="001016AD"/>
    <w:rsid w:val="00206F62"/>
    <w:rsid w:val="00257B05"/>
    <w:rsid w:val="00273E1B"/>
    <w:rsid w:val="002E32C8"/>
    <w:rsid w:val="002E6FC7"/>
    <w:rsid w:val="00300D0F"/>
    <w:rsid w:val="00363D49"/>
    <w:rsid w:val="00385A34"/>
    <w:rsid w:val="00385D53"/>
    <w:rsid w:val="003D48F7"/>
    <w:rsid w:val="00427E6B"/>
    <w:rsid w:val="0046256B"/>
    <w:rsid w:val="0049648F"/>
    <w:rsid w:val="004D46C5"/>
    <w:rsid w:val="00505FA3"/>
    <w:rsid w:val="005359E3"/>
    <w:rsid w:val="00586CBA"/>
    <w:rsid w:val="0074087E"/>
    <w:rsid w:val="00775F1D"/>
    <w:rsid w:val="008166B6"/>
    <w:rsid w:val="008212B9"/>
    <w:rsid w:val="008475D5"/>
    <w:rsid w:val="00857708"/>
    <w:rsid w:val="00857A80"/>
    <w:rsid w:val="0086406A"/>
    <w:rsid w:val="00874798"/>
    <w:rsid w:val="00884AD7"/>
    <w:rsid w:val="00897E87"/>
    <w:rsid w:val="008C709B"/>
    <w:rsid w:val="008E0A49"/>
    <w:rsid w:val="009333DF"/>
    <w:rsid w:val="009371E3"/>
    <w:rsid w:val="00952FA3"/>
    <w:rsid w:val="00964A5A"/>
    <w:rsid w:val="00986347"/>
    <w:rsid w:val="009C4802"/>
    <w:rsid w:val="009D1FF5"/>
    <w:rsid w:val="00A521D4"/>
    <w:rsid w:val="00A559C5"/>
    <w:rsid w:val="00A7526E"/>
    <w:rsid w:val="00A7780C"/>
    <w:rsid w:val="00A934A0"/>
    <w:rsid w:val="00AC2931"/>
    <w:rsid w:val="00AC50F3"/>
    <w:rsid w:val="00AE1CDF"/>
    <w:rsid w:val="00AE3BF4"/>
    <w:rsid w:val="00AF31F2"/>
    <w:rsid w:val="00B229E7"/>
    <w:rsid w:val="00B4287D"/>
    <w:rsid w:val="00BA343E"/>
    <w:rsid w:val="00BC61D8"/>
    <w:rsid w:val="00C369B1"/>
    <w:rsid w:val="00CD0573"/>
    <w:rsid w:val="00D25889"/>
    <w:rsid w:val="00D5753E"/>
    <w:rsid w:val="00D57F82"/>
    <w:rsid w:val="00D94439"/>
    <w:rsid w:val="00D95743"/>
    <w:rsid w:val="00D978C0"/>
    <w:rsid w:val="00DA7D06"/>
    <w:rsid w:val="00DB5C58"/>
    <w:rsid w:val="00DD0F50"/>
    <w:rsid w:val="00E43D9B"/>
    <w:rsid w:val="00E519F6"/>
    <w:rsid w:val="00ED6770"/>
    <w:rsid w:val="00F12A25"/>
    <w:rsid w:val="00F2793C"/>
    <w:rsid w:val="00F3358E"/>
    <w:rsid w:val="00F5650B"/>
    <w:rsid w:val="00F5683C"/>
    <w:rsid w:val="00F771CF"/>
    <w:rsid w:val="00F9376E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 (W1)" w:hAnsi="Univers (W1)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2694"/>
        <w:tab w:val="left" w:pos="3402"/>
        <w:tab w:val="left" w:pos="4536"/>
      </w:tabs>
      <w:outlineLvl w:val="5"/>
    </w:pPr>
    <w:rPr>
      <w:rFonts w:ascii="Times New Roman" w:hAnsi="Times New Roman"/>
      <w:b/>
      <w:sz w:val="2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leftright">
    <w:name w:val="leftright"/>
    <w:basedOn w:val="Normal"/>
    <w:pPr>
      <w:tabs>
        <w:tab w:val="left" w:pos="510"/>
        <w:tab w:val="left" w:pos="1021"/>
        <w:tab w:val="left" w:pos="1559"/>
        <w:tab w:val="left" w:pos="2126"/>
        <w:tab w:val="left" w:pos="2693"/>
      </w:tabs>
      <w:spacing w:line="280" w:lineRule="exact"/>
      <w:ind w:left="510"/>
      <w:jc w:val="both"/>
    </w:pPr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pPr>
      <w:tabs>
        <w:tab w:val="left" w:pos="4536"/>
      </w:tabs>
    </w:pPr>
    <w:rPr>
      <w:rFonts w:ascii="Times New Roman" w:hAnsi="Times New Roman"/>
      <w:b/>
      <w:sz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Univers (W1)" w:hAnsi="Univers (W1)"/>
      <w:sz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2694"/>
        <w:tab w:val="left" w:pos="3402"/>
        <w:tab w:val="left" w:pos="4536"/>
      </w:tabs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2694"/>
        <w:tab w:val="left" w:pos="3402"/>
        <w:tab w:val="left" w:pos="4536"/>
      </w:tabs>
    </w:pPr>
    <w:rPr>
      <w:rFonts w:ascii="Times New Roman" w:hAnsi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Univers (W1)" w:hAnsi="Univers (W1)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510"/>
        <w:tab w:val="left" w:pos="1021"/>
        <w:tab w:val="left" w:pos="1559"/>
        <w:tab w:val="left" w:pos="2126"/>
        <w:tab w:val="left" w:pos="2693"/>
      </w:tabs>
      <w:spacing w:after="240" w:line="280" w:lineRule="exact"/>
      <w:ind w:left="505" w:hanging="505"/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Univers (W1)" w:hAnsi="Univers (W1)"/>
      <w:lang w:val="en-GB"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/>
      <w:b/>
      <w:sz w:val="26"/>
      <w:vertAlign w:val="superscript"/>
    </w:rPr>
  </w:style>
  <w:style w:type="paragraph" w:styleId="ListNumber">
    <w:name w:val="List Number"/>
    <w:basedOn w:val="Normal"/>
    <w:uiPriority w:val="99"/>
    <w:pPr>
      <w:numPr>
        <w:numId w:val="9"/>
      </w:numPr>
      <w:tabs>
        <w:tab w:val="left" w:pos="567"/>
        <w:tab w:val="left" w:pos="1134"/>
        <w:tab w:val="left" w:pos="1559"/>
        <w:tab w:val="left" w:pos="2126"/>
        <w:tab w:val="left" w:pos="2693"/>
      </w:tabs>
      <w:spacing w:after="280" w:line="280" w:lineRule="exact"/>
      <w:jc w:val="both"/>
    </w:pPr>
    <w:rPr>
      <w:rFonts w:ascii="Times New Roman" w:hAnsi="Times New Roman"/>
      <w:sz w:val="26"/>
    </w:rPr>
  </w:style>
  <w:style w:type="paragraph" w:customStyle="1" w:styleId="Topic">
    <w:name w:val="Topic"/>
    <w:basedOn w:val="ListNumber"/>
    <w:pPr>
      <w:keepNext/>
      <w:numPr>
        <w:numId w:val="0"/>
      </w:numPr>
      <w:ind w:left="567"/>
    </w:pPr>
    <w:rPr>
      <w:u w:val="single"/>
    </w:rPr>
  </w:style>
  <w:style w:type="paragraph" w:customStyle="1" w:styleId="Quote2">
    <w:name w:val="Quote 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80" w:line="280" w:lineRule="exact"/>
      <w:ind w:left="1701" w:hanging="567"/>
      <w:jc w:val="both"/>
    </w:pPr>
    <w:rPr>
      <w:rFonts w:ascii="Times New Roman" w:hAnsi="Times New Roman"/>
      <w:sz w:val="26"/>
      <w:lang w:val="en-AU"/>
    </w:rPr>
  </w:style>
  <w:style w:type="paragraph" w:customStyle="1" w:styleId="Quote1">
    <w:name w:val="Quote 1"/>
    <w:basedOn w:val="leftright"/>
    <w:pPr>
      <w:tabs>
        <w:tab w:val="clear" w:pos="510"/>
        <w:tab w:val="clear" w:pos="1021"/>
        <w:tab w:val="clear" w:pos="1559"/>
        <w:tab w:val="clear" w:pos="2126"/>
        <w:tab w:val="clear" w:pos="26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80"/>
      <w:ind w:left="1134"/>
    </w:pPr>
    <w:rPr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Univers (W1)" w:hAnsi="Univers (W1)"/>
      <w:sz w:val="24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B5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C58"/>
    <w:rPr>
      <w:rFonts w:ascii="Univers (W1)" w:hAnsi="Univers (W1)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 (W1)" w:hAnsi="Univers (W1)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2694"/>
        <w:tab w:val="left" w:pos="3402"/>
        <w:tab w:val="left" w:pos="4536"/>
      </w:tabs>
      <w:outlineLvl w:val="5"/>
    </w:pPr>
    <w:rPr>
      <w:rFonts w:ascii="Times New Roman" w:hAnsi="Times New Roman"/>
      <w:b/>
      <w:sz w:val="2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leftright">
    <w:name w:val="leftright"/>
    <w:basedOn w:val="Normal"/>
    <w:pPr>
      <w:tabs>
        <w:tab w:val="left" w:pos="510"/>
        <w:tab w:val="left" w:pos="1021"/>
        <w:tab w:val="left" w:pos="1559"/>
        <w:tab w:val="left" w:pos="2126"/>
        <w:tab w:val="left" w:pos="2693"/>
      </w:tabs>
      <w:spacing w:line="280" w:lineRule="exact"/>
      <w:ind w:left="510"/>
      <w:jc w:val="both"/>
    </w:pPr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pPr>
      <w:tabs>
        <w:tab w:val="left" w:pos="4536"/>
      </w:tabs>
    </w:pPr>
    <w:rPr>
      <w:rFonts w:ascii="Times New Roman" w:hAnsi="Times New Roman"/>
      <w:b/>
      <w:sz w:val="26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Univers (W1)" w:hAnsi="Univers (W1)"/>
      <w:sz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2694"/>
        <w:tab w:val="left" w:pos="3402"/>
        <w:tab w:val="left" w:pos="4536"/>
      </w:tabs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2694"/>
        <w:tab w:val="left" w:pos="3402"/>
        <w:tab w:val="left" w:pos="4536"/>
      </w:tabs>
    </w:pPr>
    <w:rPr>
      <w:rFonts w:ascii="Times New Roman" w:hAnsi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Univers (W1)" w:hAnsi="Univers (W1)"/>
      <w:sz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510"/>
        <w:tab w:val="left" w:pos="1021"/>
        <w:tab w:val="left" w:pos="1559"/>
        <w:tab w:val="left" w:pos="2126"/>
        <w:tab w:val="left" w:pos="2693"/>
      </w:tabs>
      <w:spacing w:after="240" w:line="280" w:lineRule="exact"/>
      <w:ind w:left="505" w:hanging="505"/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Univers (W1)" w:hAnsi="Univers (W1)"/>
      <w:lang w:val="en-GB"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/>
      <w:b/>
      <w:sz w:val="26"/>
      <w:vertAlign w:val="superscript"/>
    </w:rPr>
  </w:style>
  <w:style w:type="paragraph" w:styleId="ListNumber">
    <w:name w:val="List Number"/>
    <w:basedOn w:val="Normal"/>
    <w:uiPriority w:val="99"/>
    <w:pPr>
      <w:numPr>
        <w:numId w:val="9"/>
      </w:numPr>
      <w:tabs>
        <w:tab w:val="left" w:pos="567"/>
        <w:tab w:val="left" w:pos="1134"/>
        <w:tab w:val="left" w:pos="1559"/>
        <w:tab w:val="left" w:pos="2126"/>
        <w:tab w:val="left" w:pos="2693"/>
      </w:tabs>
      <w:spacing w:after="280" w:line="280" w:lineRule="exact"/>
      <w:jc w:val="both"/>
    </w:pPr>
    <w:rPr>
      <w:rFonts w:ascii="Times New Roman" w:hAnsi="Times New Roman"/>
      <w:sz w:val="26"/>
    </w:rPr>
  </w:style>
  <w:style w:type="paragraph" w:customStyle="1" w:styleId="Topic">
    <w:name w:val="Topic"/>
    <w:basedOn w:val="ListNumber"/>
    <w:pPr>
      <w:keepNext/>
      <w:numPr>
        <w:numId w:val="0"/>
      </w:numPr>
      <w:ind w:left="567"/>
    </w:pPr>
    <w:rPr>
      <w:u w:val="single"/>
    </w:rPr>
  </w:style>
  <w:style w:type="paragraph" w:customStyle="1" w:styleId="Quote2">
    <w:name w:val="Quote 2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80" w:line="280" w:lineRule="exact"/>
      <w:ind w:left="1701" w:hanging="567"/>
      <w:jc w:val="both"/>
    </w:pPr>
    <w:rPr>
      <w:rFonts w:ascii="Times New Roman" w:hAnsi="Times New Roman"/>
      <w:sz w:val="26"/>
      <w:lang w:val="en-AU"/>
    </w:rPr>
  </w:style>
  <w:style w:type="paragraph" w:customStyle="1" w:styleId="Quote1">
    <w:name w:val="Quote 1"/>
    <w:basedOn w:val="leftright"/>
    <w:pPr>
      <w:tabs>
        <w:tab w:val="clear" w:pos="510"/>
        <w:tab w:val="clear" w:pos="1021"/>
        <w:tab w:val="clear" w:pos="1559"/>
        <w:tab w:val="clear" w:pos="2126"/>
        <w:tab w:val="clear" w:pos="26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80"/>
      <w:ind w:left="1134"/>
    </w:pPr>
    <w:rPr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Univers (W1)" w:hAnsi="Univers (W1)"/>
      <w:sz w:val="24"/>
      <w:lang w:val="en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B5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5C58"/>
    <w:rPr>
      <w:rFonts w:ascii="Univers (W1)" w:hAnsi="Univers (W1)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1995</vt:lpstr>
    </vt:vector>
  </TitlesOfParts>
  <Company>High Court of Australia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1995</dc:title>
  <dc:creator>HIGH COURT OF AUSTRALIA</dc:creator>
  <cp:lastModifiedBy>Anna Masters</cp:lastModifiedBy>
  <cp:revision>2</cp:revision>
  <cp:lastPrinted>2014-09-25T01:04:00Z</cp:lastPrinted>
  <dcterms:created xsi:type="dcterms:W3CDTF">2017-09-26T00:35:00Z</dcterms:created>
  <dcterms:modified xsi:type="dcterms:W3CDTF">2017-09-26T00:35:00Z</dcterms:modified>
</cp:coreProperties>
</file>