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311D4" w:rsidP="007D6174">
      <w:pPr>
        <w:pStyle w:val="CourtTitle"/>
        <w:spacing w:line="480" w:lineRule="auto"/>
      </w:pPr>
      <w:r>
        <w:fldChar w:fldCharType="begin"/>
      </w:r>
      <w:r>
        <w:instrText xml:space="preserve"> DOCPROPERTY  Court  \* MERGEFORMAT </w:instrText>
      </w:r>
      <w:r>
        <w:fldChar w:fldCharType="separate"/>
      </w:r>
      <w:r w:rsidR="003C6BB1">
        <w:t>Federal Court of Australia</w:t>
      </w:r>
      <w:r>
        <w:fldChar w:fldCharType="end"/>
      </w:r>
    </w:p>
    <w:bookmarkStart w:id="0" w:name="MNC"/>
    <w:p w:rsidR="00374CC4" w:rsidRDefault="00327DCE" w:rsidP="001A2B40">
      <w:pPr>
        <w:pStyle w:val="MNC"/>
      </w:pPr>
      <w:sdt>
        <w:sdtPr>
          <w:alias w:val="MNC"/>
          <w:tag w:val="MNC"/>
          <w:id w:val="343289786"/>
          <w:lock w:val="sdtLocked"/>
          <w:placeholder>
            <w:docPart w:val="0C151A57243F4D54B812FF2E55D862CC"/>
          </w:placeholder>
          <w:dataBinding w:prefixMappings="xmlns:ns0='http://schemas.globalmacros.com/FCA'" w:xpath="/ns0:root[1]/ns0:Name[1]" w:storeItemID="{687E7CCB-4AA5-44E7-B148-17BA2B6F57C0}"/>
          <w:text w:multiLine="1"/>
        </w:sdtPr>
        <w:sdtEndPr/>
        <w:sdtContent>
          <w:r w:rsidR="00B77228" w:rsidRPr="00B77228">
            <w:t xml:space="preserve">Read v </w:t>
          </w:r>
          <w:proofErr w:type="spellStart"/>
          <w:r w:rsidR="00B77228" w:rsidRPr="00B77228">
            <w:t>Namoa</w:t>
          </w:r>
          <w:proofErr w:type="spellEnd"/>
          <w:r w:rsidR="00B77228" w:rsidRPr="00B77228">
            <w:t xml:space="preserve"> (No 2) [2021] FCA 1565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Tr="00600E79">
        <w:tc>
          <w:tcPr>
            <w:tcW w:w="3083" w:type="dxa"/>
            <w:shd w:val="clear" w:color="auto" w:fill="auto"/>
          </w:tcPr>
          <w:p w:rsidR="00395B24" w:rsidRDefault="002C7385" w:rsidP="00663878">
            <w:pPr>
              <w:pStyle w:val="Normal1linespace"/>
              <w:widowControl w:val="0"/>
              <w:jc w:val="left"/>
            </w:pPr>
            <w:r>
              <w:t>File number:</w:t>
            </w:r>
          </w:p>
        </w:tc>
        <w:tc>
          <w:tcPr>
            <w:tcW w:w="5990" w:type="dxa"/>
            <w:shd w:val="clear" w:color="auto" w:fill="auto"/>
          </w:tcPr>
          <w:p w:rsidR="00395B24" w:rsidRPr="003C6BB1" w:rsidRDefault="00BB4DB5" w:rsidP="003C6BB1">
            <w:pPr>
              <w:pStyle w:val="Normal1linespace"/>
              <w:jc w:val="left"/>
            </w:pPr>
            <w:fldSimple w:instr=" REF  FileNo  \* MERGEFORMAT " w:fldLock="1">
              <w:r w:rsidR="003C6BB1" w:rsidRPr="003C6BB1">
                <w:t>NSD 1195 of 2021</w:t>
              </w:r>
            </w:fldSimple>
          </w:p>
        </w:tc>
      </w:tr>
      <w:tr w:rsidR="00395B24" w:rsidTr="00600E79">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600E79">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90" w:type="dxa"/>
            <w:shd w:val="clear" w:color="auto" w:fill="auto"/>
          </w:tcPr>
          <w:p w:rsidR="00395B24" w:rsidRDefault="002C7385" w:rsidP="00663878">
            <w:pPr>
              <w:pStyle w:val="Normal1linespace"/>
              <w:widowControl w:val="0"/>
              <w:jc w:val="left"/>
              <w:rPr>
                <w:b/>
              </w:rPr>
            </w:pPr>
            <w:r w:rsidRPr="003C6BB1">
              <w:rPr>
                <w:b/>
              </w:rPr>
              <w:fldChar w:fldCharType="begin" w:fldLock="1"/>
            </w:r>
            <w:r w:rsidRPr="003C6BB1">
              <w:rPr>
                <w:b/>
              </w:rPr>
              <w:instrText xml:space="preserve"> REF  Judge  \* MERGEFORMAT </w:instrText>
            </w:r>
            <w:r w:rsidRPr="003C6BB1">
              <w:rPr>
                <w:b/>
              </w:rPr>
              <w:fldChar w:fldCharType="separate"/>
            </w:r>
            <w:r w:rsidR="003C6BB1" w:rsidRPr="003C6BB1">
              <w:rPr>
                <w:b/>
                <w:caps/>
                <w:szCs w:val="24"/>
              </w:rPr>
              <w:t>BURLEY J</w:t>
            </w:r>
            <w:r w:rsidRPr="003C6BB1">
              <w:rPr>
                <w:b/>
              </w:rPr>
              <w:fldChar w:fldCharType="end"/>
            </w:r>
          </w:p>
        </w:tc>
      </w:tr>
      <w:tr w:rsidR="00395B24" w:rsidTr="00600E79">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600E79">
        <w:tc>
          <w:tcPr>
            <w:tcW w:w="3083" w:type="dxa"/>
            <w:shd w:val="clear" w:color="auto" w:fill="auto"/>
          </w:tcPr>
          <w:p w:rsidR="00395B24" w:rsidRDefault="002C7385" w:rsidP="00663878">
            <w:pPr>
              <w:pStyle w:val="Normal1linespace"/>
              <w:widowControl w:val="0"/>
              <w:jc w:val="left"/>
            </w:pPr>
            <w:r>
              <w:t>Date of judgment:</w:t>
            </w:r>
          </w:p>
        </w:tc>
        <w:tc>
          <w:tcPr>
            <w:tcW w:w="5990" w:type="dxa"/>
            <w:shd w:val="clear" w:color="auto" w:fill="auto"/>
          </w:tcPr>
          <w:p w:rsidR="00395B24" w:rsidRDefault="00416AF0" w:rsidP="00416AF0">
            <w:pPr>
              <w:pStyle w:val="Normal1linespace"/>
              <w:widowControl w:val="0"/>
              <w:jc w:val="left"/>
            </w:pPr>
            <w:bookmarkStart w:id="1" w:name="JudgmentDate"/>
            <w:r>
              <w:t>2 December 2021</w:t>
            </w:r>
            <w:bookmarkEnd w:id="1"/>
          </w:p>
        </w:tc>
      </w:tr>
      <w:tr w:rsidR="00395B24" w:rsidTr="00600E79">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600E79">
        <w:tc>
          <w:tcPr>
            <w:tcW w:w="3083" w:type="dxa"/>
            <w:shd w:val="clear" w:color="auto" w:fill="auto"/>
          </w:tcPr>
          <w:p w:rsidR="00395B24" w:rsidRDefault="002C7385" w:rsidP="00663878">
            <w:pPr>
              <w:pStyle w:val="Normal1linespace"/>
              <w:widowControl w:val="0"/>
              <w:jc w:val="left"/>
            </w:pPr>
            <w:r>
              <w:t>Catchwords:</w:t>
            </w:r>
          </w:p>
        </w:tc>
        <w:tc>
          <w:tcPr>
            <w:tcW w:w="5990" w:type="dxa"/>
            <w:shd w:val="clear" w:color="auto" w:fill="auto"/>
          </w:tcPr>
          <w:p w:rsidR="00395B24" w:rsidRDefault="003C6BB1" w:rsidP="003C6BB1">
            <w:pPr>
              <w:pStyle w:val="Normal1linespace"/>
              <w:widowControl w:val="0"/>
              <w:jc w:val="left"/>
            </w:pPr>
            <w:bookmarkStart w:id="2" w:name="Catchwords"/>
            <w:r>
              <w:rPr>
                <w:b/>
              </w:rPr>
              <w:t>CRIMINAL LAW</w:t>
            </w:r>
            <w:r>
              <w:t xml:space="preserve"> – control orders – application for confirmation of interim control order pursuant to s 104.14(7)(c) of the </w:t>
            </w:r>
            <w:r w:rsidRPr="003C6BB1">
              <w:rPr>
                <w:i/>
              </w:rPr>
              <w:t>Criminal Code</w:t>
            </w:r>
            <w:r w:rsidR="00715751">
              <w:t xml:space="preserve"> </w:t>
            </w:r>
            <w:r>
              <w:t xml:space="preserve">in the Schedule to the </w:t>
            </w:r>
            <w:r>
              <w:rPr>
                <w:i/>
              </w:rPr>
              <w:t xml:space="preserve">Criminal Code Act 1995 </w:t>
            </w:r>
            <w:r>
              <w:t>(</w:t>
            </w:r>
            <w:proofErr w:type="spellStart"/>
            <w:r>
              <w:t>Cth</w:t>
            </w:r>
            <w:proofErr w:type="spellEnd"/>
            <w:r>
              <w:t xml:space="preserve">) – </w:t>
            </w:r>
            <w:r w:rsidR="00280DBA">
              <w:t>where respondent and her legal representatives appeared at the hearing and did not oppose the making of confirmation order – where statutory preconditions</w:t>
            </w:r>
            <w:r w:rsidR="00715751">
              <w:t xml:space="preserve"> </w:t>
            </w:r>
            <w:r w:rsidR="00280DBA">
              <w:t>for confirmation of control order met – control order confirmed without variation</w:t>
            </w:r>
            <w:r w:rsidR="002C7385">
              <w:t xml:space="preserve"> </w:t>
            </w:r>
            <w:bookmarkEnd w:id="2"/>
          </w:p>
        </w:tc>
      </w:tr>
      <w:tr w:rsidR="00395B24" w:rsidTr="00600E79">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600E79">
        <w:tc>
          <w:tcPr>
            <w:tcW w:w="3083" w:type="dxa"/>
            <w:shd w:val="clear" w:color="auto" w:fill="auto"/>
          </w:tcPr>
          <w:p w:rsidR="00395B24" w:rsidRDefault="002C7385" w:rsidP="00663878">
            <w:pPr>
              <w:pStyle w:val="Normal1linespace"/>
              <w:widowControl w:val="0"/>
              <w:jc w:val="left"/>
            </w:pPr>
            <w:r>
              <w:t>Legislation:</w:t>
            </w:r>
          </w:p>
        </w:tc>
        <w:tc>
          <w:tcPr>
            <w:tcW w:w="5990" w:type="dxa"/>
            <w:shd w:val="clear" w:color="auto" w:fill="auto"/>
          </w:tcPr>
          <w:p w:rsidR="00634AA8" w:rsidRPr="00634AA8" w:rsidRDefault="00634AA8" w:rsidP="00A609D9">
            <w:pPr>
              <w:pStyle w:val="CasesLegislationAppealFrom"/>
              <w:spacing w:after="60"/>
            </w:pPr>
            <w:bookmarkStart w:id="3" w:name="Legislation"/>
            <w:r w:rsidRPr="00634AA8">
              <w:rPr>
                <w:i/>
                <w:iCs/>
                <w:color w:val="000000"/>
                <w:sz w:val="27"/>
                <w:szCs w:val="27"/>
                <w:bdr w:val="none" w:sz="0" w:space="0" w:color="auto" w:frame="1"/>
                <w:shd w:val="clear" w:color="auto" w:fill="FFFFFF"/>
              </w:rPr>
              <w:t>Criminal Code Act 1995</w:t>
            </w:r>
            <w:r w:rsidRPr="00634AA8">
              <w:rPr>
                <w:color w:val="000000"/>
                <w:sz w:val="27"/>
                <w:szCs w:val="27"/>
                <w:bdr w:val="none" w:sz="0" w:space="0" w:color="auto" w:frame="1"/>
                <w:shd w:val="clear" w:color="auto" w:fill="FFFFFF"/>
              </w:rPr>
              <w:t> (</w:t>
            </w:r>
            <w:proofErr w:type="spellStart"/>
            <w:r w:rsidRPr="00634AA8">
              <w:rPr>
                <w:color w:val="000000"/>
                <w:sz w:val="27"/>
                <w:szCs w:val="27"/>
                <w:bdr w:val="none" w:sz="0" w:space="0" w:color="auto" w:frame="1"/>
                <w:shd w:val="clear" w:color="auto" w:fill="FFFFFF"/>
              </w:rPr>
              <w:t>Cth</w:t>
            </w:r>
            <w:proofErr w:type="spellEnd"/>
            <w:r w:rsidRPr="00634AA8">
              <w:rPr>
                <w:color w:val="000000"/>
                <w:sz w:val="27"/>
                <w:szCs w:val="27"/>
                <w:bdr w:val="none" w:sz="0" w:space="0" w:color="auto" w:frame="1"/>
                <w:shd w:val="clear" w:color="auto" w:fill="FFFFFF"/>
              </w:rPr>
              <w:t>) </w:t>
            </w:r>
            <w:proofErr w:type="spellStart"/>
            <w:r w:rsidRPr="00634AA8">
              <w:rPr>
                <w:color w:val="000000"/>
                <w:sz w:val="27"/>
                <w:szCs w:val="27"/>
                <w:bdr w:val="none" w:sz="0" w:space="0" w:color="auto" w:frame="1"/>
                <w:shd w:val="clear" w:color="auto" w:fill="FFFFFF"/>
              </w:rPr>
              <w:t>sch</w:t>
            </w:r>
            <w:proofErr w:type="spellEnd"/>
            <w:r w:rsidRPr="00634AA8">
              <w:rPr>
                <w:color w:val="000000"/>
                <w:sz w:val="27"/>
                <w:szCs w:val="27"/>
                <w:bdr w:val="none" w:sz="0" w:space="0" w:color="auto" w:frame="1"/>
                <w:shd w:val="clear" w:color="auto" w:fill="FFFFFF"/>
              </w:rPr>
              <w:t> 1 (</w:t>
            </w:r>
            <w:r w:rsidRPr="00634AA8">
              <w:rPr>
                <w:i/>
                <w:iCs/>
                <w:color w:val="000000"/>
                <w:sz w:val="27"/>
                <w:szCs w:val="27"/>
                <w:bdr w:val="none" w:sz="0" w:space="0" w:color="auto" w:frame="1"/>
                <w:shd w:val="clear" w:color="auto" w:fill="FFFFFF"/>
              </w:rPr>
              <w:t>Criminal Code</w:t>
            </w:r>
            <w:r w:rsidRPr="00634AA8">
              <w:rPr>
                <w:color w:val="000000"/>
                <w:sz w:val="27"/>
                <w:szCs w:val="27"/>
                <w:bdr w:val="none" w:sz="0" w:space="0" w:color="auto" w:frame="1"/>
                <w:shd w:val="clear" w:color="auto" w:fill="FFFFFF"/>
              </w:rPr>
              <w:t>)</w:t>
            </w:r>
            <w:r w:rsidRPr="00634AA8">
              <w:t xml:space="preserve"> </w:t>
            </w:r>
            <w:proofErr w:type="spellStart"/>
            <w:r w:rsidRPr="00634AA8">
              <w:t>s</w:t>
            </w:r>
            <w:r>
              <w:t>s</w:t>
            </w:r>
            <w:proofErr w:type="spellEnd"/>
            <w:r w:rsidRPr="00634AA8">
              <w:t xml:space="preserve"> 104.4</w:t>
            </w:r>
            <w:r w:rsidR="00A609D9">
              <w:t xml:space="preserve">, </w:t>
            </w:r>
            <w:r w:rsidRPr="00634AA8">
              <w:t>104.12</w:t>
            </w:r>
            <w:r w:rsidR="00A609D9">
              <w:t xml:space="preserve"> and</w:t>
            </w:r>
            <w:r w:rsidRPr="00634AA8">
              <w:t xml:space="preserve"> 104.14</w:t>
            </w:r>
            <w:bookmarkEnd w:id="3"/>
          </w:p>
        </w:tc>
      </w:tr>
      <w:tr w:rsidR="00395B24" w:rsidTr="00600E79">
        <w:tc>
          <w:tcPr>
            <w:tcW w:w="3083" w:type="dxa"/>
            <w:shd w:val="clear" w:color="auto" w:fill="auto"/>
          </w:tcPr>
          <w:p w:rsidR="00395B24" w:rsidRDefault="00395B24" w:rsidP="00663878">
            <w:pPr>
              <w:pStyle w:val="Normal1linespace"/>
              <w:widowControl w:val="0"/>
              <w:jc w:val="left"/>
            </w:pPr>
          </w:p>
        </w:tc>
        <w:tc>
          <w:tcPr>
            <w:tcW w:w="5990" w:type="dxa"/>
            <w:shd w:val="clear" w:color="auto" w:fill="auto"/>
          </w:tcPr>
          <w:p w:rsidR="00395B24" w:rsidRDefault="00395B24" w:rsidP="00663878">
            <w:pPr>
              <w:pStyle w:val="Normal1linespace"/>
              <w:widowControl w:val="0"/>
              <w:jc w:val="left"/>
            </w:pPr>
          </w:p>
        </w:tc>
      </w:tr>
      <w:tr w:rsidR="00395B24" w:rsidTr="00600E79">
        <w:tc>
          <w:tcPr>
            <w:tcW w:w="3083" w:type="dxa"/>
            <w:shd w:val="clear" w:color="auto" w:fill="auto"/>
          </w:tcPr>
          <w:p w:rsidR="00395B24" w:rsidRDefault="002C7385" w:rsidP="00663878">
            <w:pPr>
              <w:pStyle w:val="Normal1linespace"/>
              <w:widowControl w:val="0"/>
              <w:jc w:val="left"/>
            </w:pPr>
            <w:r>
              <w:t>Cases cited:</w:t>
            </w:r>
          </w:p>
        </w:tc>
        <w:tc>
          <w:tcPr>
            <w:tcW w:w="5990" w:type="dxa"/>
            <w:shd w:val="clear" w:color="auto" w:fill="auto"/>
          </w:tcPr>
          <w:p w:rsidR="00634AA8" w:rsidRPr="00634AA8" w:rsidRDefault="00634AA8" w:rsidP="00634AA8">
            <w:pPr>
              <w:pStyle w:val="CasesLegislationAppealFrom"/>
              <w:spacing w:after="60"/>
            </w:pPr>
            <w:bookmarkStart w:id="4" w:name="Cases_Cited"/>
            <w:r w:rsidRPr="00634AA8">
              <w:rPr>
                <w:i/>
              </w:rPr>
              <w:t xml:space="preserve">Read v </w:t>
            </w:r>
            <w:proofErr w:type="spellStart"/>
            <w:r w:rsidRPr="00634AA8">
              <w:rPr>
                <w:i/>
              </w:rPr>
              <w:t>Namoa</w:t>
            </w:r>
            <w:proofErr w:type="spellEnd"/>
            <w:r w:rsidRPr="00634AA8">
              <w:rPr>
                <w:i/>
              </w:rPr>
              <w:t xml:space="preserve"> </w:t>
            </w:r>
            <w:r w:rsidRPr="00634AA8">
              <w:t>[2021] FCA 1486</w:t>
            </w:r>
          </w:p>
          <w:p w:rsidR="00634AA8" w:rsidRPr="00634AA8" w:rsidRDefault="00634AA8" w:rsidP="00634AA8">
            <w:pPr>
              <w:pStyle w:val="CasesLegislationAppealFrom"/>
              <w:spacing w:after="60"/>
            </w:pPr>
            <w:r w:rsidRPr="00634AA8">
              <w:rPr>
                <w:i/>
              </w:rPr>
              <w:t>Thomas v Mowbray</w:t>
            </w:r>
            <w:r w:rsidRPr="00634AA8">
              <w:t xml:space="preserve"> [2007] HCA 33; 233 CLR 307</w:t>
            </w:r>
            <w:bookmarkEnd w:id="4"/>
          </w:p>
        </w:tc>
      </w:tr>
      <w:tr w:rsidR="003C6BB1" w:rsidTr="00600E79">
        <w:tc>
          <w:tcPr>
            <w:tcW w:w="3083" w:type="dxa"/>
            <w:shd w:val="clear" w:color="auto" w:fill="auto"/>
          </w:tcPr>
          <w:p w:rsidR="003C6BB1" w:rsidRDefault="003C6BB1" w:rsidP="002F7154">
            <w:pPr>
              <w:pStyle w:val="Normal1linespace"/>
              <w:widowControl w:val="0"/>
            </w:pPr>
          </w:p>
        </w:tc>
        <w:tc>
          <w:tcPr>
            <w:tcW w:w="5990" w:type="dxa"/>
            <w:shd w:val="clear" w:color="auto" w:fill="auto"/>
          </w:tcPr>
          <w:p w:rsidR="003C6BB1" w:rsidRDefault="003C6BB1" w:rsidP="002F7154">
            <w:pPr>
              <w:pStyle w:val="Normal1linespace"/>
              <w:widowControl w:val="0"/>
              <w:jc w:val="left"/>
            </w:pPr>
          </w:p>
        </w:tc>
      </w:tr>
      <w:tr w:rsidR="003C6BB1" w:rsidTr="00600E79">
        <w:tc>
          <w:tcPr>
            <w:tcW w:w="3083" w:type="dxa"/>
            <w:shd w:val="clear" w:color="auto" w:fill="auto"/>
          </w:tcPr>
          <w:p w:rsidR="003C6BB1" w:rsidRDefault="003C6BB1" w:rsidP="00501A12">
            <w:pPr>
              <w:pStyle w:val="Normal1linespace"/>
              <w:widowControl w:val="0"/>
            </w:pPr>
            <w:r>
              <w:t>Division:</w:t>
            </w:r>
          </w:p>
        </w:tc>
        <w:tc>
          <w:tcPr>
            <w:tcW w:w="5990" w:type="dxa"/>
            <w:shd w:val="clear" w:color="auto" w:fill="auto"/>
          </w:tcPr>
          <w:p w:rsidR="003C6BB1" w:rsidRPr="00F17599" w:rsidRDefault="00BB4DB5" w:rsidP="00501A12">
            <w:pPr>
              <w:pStyle w:val="Normal1linespace"/>
              <w:widowControl w:val="0"/>
              <w:jc w:val="left"/>
            </w:pPr>
            <w:fldSimple w:instr=" DOCPROPERTY  Division ">
              <w:r w:rsidR="003C6BB1">
                <w:t>General Division</w:t>
              </w:r>
            </w:fldSimple>
          </w:p>
        </w:tc>
      </w:tr>
      <w:tr w:rsidR="003C6BB1" w:rsidTr="00600E79">
        <w:tc>
          <w:tcPr>
            <w:tcW w:w="3083" w:type="dxa"/>
            <w:shd w:val="clear" w:color="auto" w:fill="auto"/>
          </w:tcPr>
          <w:p w:rsidR="003C6BB1" w:rsidRDefault="003C6BB1" w:rsidP="00501A12">
            <w:pPr>
              <w:pStyle w:val="Normal1linespace"/>
              <w:widowControl w:val="0"/>
            </w:pPr>
            <w:bookmarkStart w:id="5" w:name="Registry_rows" w:colFirst="0" w:colLast="1"/>
          </w:p>
        </w:tc>
        <w:tc>
          <w:tcPr>
            <w:tcW w:w="5990" w:type="dxa"/>
            <w:shd w:val="clear" w:color="auto" w:fill="auto"/>
          </w:tcPr>
          <w:p w:rsidR="003C6BB1" w:rsidRDefault="003C6BB1" w:rsidP="00501A12">
            <w:pPr>
              <w:pStyle w:val="Normal1linespace"/>
              <w:widowControl w:val="0"/>
              <w:jc w:val="left"/>
            </w:pPr>
          </w:p>
        </w:tc>
      </w:tr>
      <w:tr w:rsidR="003C6BB1" w:rsidTr="00600E79">
        <w:tc>
          <w:tcPr>
            <w:tcW w:w="3083" w:type="dxa"/>
            <w:shd w:val="clear" w:color="auto" w:fill="auto"/>
          </w:tcPr>
          <w:p w:rsidR="003C6BB1" w:rsidRDefault="003C6BB1" w:rsidP="00501A12">
            <w:pPr>
              <w:pStyle w:val="Normal1linespace"/>
              <w:widowControl w:val="0"/>
            </w:pPr>
            <w:r>
              <w:t>Registry:</w:t>
            </w:r>
          </w:p>
        </w:tc>
        <w:tc>
          <w:tcPr>
            <w:tcW w:w="5990" w:type="dxa"/>
            <w:shd w:val="clear" w:color="auto" w:fill="auto"/>
          </w:tcPr>
          <w:p w:rsidR="003C6BB1" w:rsidRPr="00F17599" w:rsidRDefault="00BB4DB5" w:rsidP="00501A12">
            <w:pPr>
              <w:pStyle w:val="Normal1linespace"/>
              <w:widowControl w:val="0"/>
              <w:jc w:val="left"/>
            </w:pPr>
            <w:fldSimple w:instr=" DOCPROPERTY  Registry ">
              <w:r w:rsidR="003C6BB1">
                <w:t>New South Wales</w:t>
              </w:r>
            </w:fldSimple>
          </w:p>
        </w:tc>
      </w:tr>
      <w:tr w:rsidR="003C6BB1" w:rsidTr="00600E79">
        <w:tc>
          <w:tcPr>
            <w:tcW w:w="3083" w:type="dxa"/>
            <w:shd w:val="clear" w:color="auto" w:fill="auto"/>
          </w:tcPr>
          <w:p w:rsidR="003C6BB1" w:rsidRDefault="003C6BB1" w:rsidP="00501A12">
            <w:pPr>
              <w:pStyle w:val="Normal1linespace"/>
              <w:widowControl w:val="0"/>
            </w:pPr>
            <w:bookmarkStart w:id="6" w:name="NPARow" w:colFirst="0" w:colLast="1"/>
            <w:bookmarkEnd w:id="5"/>
          </w:p>
        </w:tc>
        <w:tc>
          <w:tcPr>
            <w:tcW w:w="5990" w:type="dxa"/>
            <w:shd w:val="clear" w:color="auto" w:fill="auto"/>
          </w:tcPr>
          <w:p w:rsidR="003C6BB1" w:rsidRPr="00F17599" w:rsidRDefault="003C6BB1" w:rsidP="00501A12">
            <w:pPr>
              <w:pStyle w:val="Normal1linespace"/>
              <w:widowControl w:val="0"/>
              <w:jc w:val="left"/>
              <w:rPr>
                <w:b/>
              </w:rPr>
            </w:pPr>
          </w:p>
        </w:tc>
      </w:tr>
      <w:tr w:rsidR="003C6BB1" w:rsidTr="00600E79">
        <w:tc>
          <w:tcPr>
            <w:tcW w:w="3083" w:type="dxa"/>
            <w:shd w:val="clear" w:color="auto" w:fill="auto"/>
          </w:tcPr>
          <w:p w:rsidR="003C6BB1" w:rsidRDefault="003C6BB1" w:rsidP="00501A12">
            <w:pPr>
              <w:pStyle w:val="Normal1linespace"/>
              <w:widowControl w:val="0"/>
            </w:pPr>
            <w:r>
              <w:t>National Practice Area:</w:t>
            </w:r>
          </w:p>
        </w:tc>
        <w:tc>
          <w:tcPr>
            <w:tcW w:w="5990" w:type="dxa"/>
            <w:shd w:val="clear" w:color="auto" w:fill="auto"/>
          </w:tcPr>
          <w:p w:rsidR="003C6BB1" w:rsidRPr="00F17599" w:rsidRDefault="00BB4DB5" w:rsidP="00171DBB">
            <w:pPr>
              <w:pStyle w:val="Normal1linespace"/>
              <w:widowControl w:val="0"/>
              <w:jc w:val="left"/>
              <w:rPr>
                <w:b/>
              </w:rPr>
            </w:pPr>
            <w:fldSimple w:instr=" DOCPROPERTY  &quot;Practice Area&quot;  \* MERGEFORMAT ">
              <w:r w:rsidR="003C6BB1">
                <w:t>Federal Crime and Related Proceedings</w:t>
              </w:r>
            </w:fldSimple>
          </w:p>
        </w:tc>
      </w:tr>
      <w:bookmarkEnd w:id="6"/>
      <w:tr w:rsidR="003C6BB1" w:rsidTr="00600E79">
        <w:tc>
          <w:tcPr>
            <w:tcW w:w="3083" w:type="dxa"/>
            <w:shd w:val="clear" w:color="auto" w:fill="auto"/>
          </w:tcPr>
          <w:p w:rsidR="003C6BB1" w:rsidRDefault="003C6BB1" w:rsidP="00501A12">
            <w:pPr>
              <w:pStyle w:val="Normal1linespace"/>
              <w:widowControl w:val="0"/>
            </w:pPr>
          </w:p>
        </w:tc>
        <w:tc>
          <w:tcPr>
            <w:tcW w:w="5990" w:type="dxa"/>
            <w:shd w:val="clear" w:color="auto" w:fill="auto"/>
          </w:tcPr>
          <w:p w:rsidR="003C6BB1" w:rsidRDefault="003C6BB1" w:rsidP="00501A12">
            <w:pPr>
              <w:pStyle w:val="Normal1linespace"/>
              <w:widowControl w:val="0"/>
              <w:jc w:val="left"/>
            </w:pPr>
          </w:p>
        </w:tc>
      </w:tr>
      <w:tr w:rsidR="003C6BB1" w:rsidTr="00600E79">
        <w:tc>
          <w:tcPr>
            <w:tcW w:w="3083" w:type="dxa"/>
            <w:shd w:val="clear" w:color="auto" w:fill="auto"/>
          </w:tcPr>
          <w:p w:rsidR="003C6BB1" w:rsidRDefault="003C6BB1" w:rsidP="00501A12">
            <w:pPr>
              <w:pStyle w:val="Normal1linespace"/>
              <w:widowControl w:val="0"/>
            </w:pPr>
            <w:r>
              <w:t>Number of paragraphs:</w:t>
            </w:r>
          </w:p>
        </w:tc>
        <w:tc>
          <w:tcPr>
            <w:tcW w:w="5990" w:type="dxa"/>
            <w:shd w:val="clear" w:color="auto" w:fill="auto"/>
          </w:tcPr>
          <w:p w:rsidR="003C6BB1" w:rsidRDefault="00600E79" w:rsidP="00501A12">
            <w:pPr>
              <w:pStyle w:val="Normal1linespace"/>
              <w:widowControl w:val="0"/>
              <w:jc w:val="left"/>
            </w:pPr>
            <w:bookmarkStart w:id="7" w:name="PlaceCategoryParagraphs"/>
            <w:r>
              <w:t>13</w:t>
            </w:r>
            <w:bookmarkEnd w:id="7"/>
          </w:p>
        </w:tc>
      </w:tr>
      <w:tr w:rsidR="003C6BB1" w:rsidTr="00600E79">
        <w:tc>
          <w:tcPr>
            <w:tcW w:w="3083" w:type="dxa"/>
            <w:shd w:val="clear" w:color="auto" w:fill="auto"/>
          </w:tcPr>
          <w:p w:rsidR="003C6BB1" w:rsidRDefault="003C6BB1" w:rsidP="003C6BB1">
            <w:pPr>
              <w:pStyle w:val="Normal1linespace"/>
              <w:widowControl w:val="0"/>
              <w:jc w:val="left"/>
            </w:pPr>
          </w:p>
        </w:tc>
        <w:tc>
          <w:tcPr>
            <w:tcW w:w="5990" w:type="dxa"/>
            <w:shd w:val="clear" w:color="auto" w:fill="auto"/>
          </w:tcPr>
          <w:p w:rsidR="003C6BB1" w:rsidRDefault="003C6BB1" w:rsidP="003C6BB1">
            <w:pPr>
              <w:pStyle w:val="Normal1linespace"/>
              <w:widowControl w:val="0"/>
              <w:jc w:val="left"/>
            </w:pPr>
          </w:p>
        </w:tc>
      </w:tr>
      <w:tr w:rsidR="003C6BB1" w:rsidTr="00600E79">
        <w:tc>
          <w:tcPr>
            <w:tcW w:w="3083" w:type="dxa"/>
            <w:shd w:val="clear" w:color="auto" w:fill="auto"/>
          </w:tcPr>
          <w:p w:rsidR="003C6BB1" w:rsidRDefault="003C6BB1" w:rsidP="003C6BB1">
            <w:pPr>
              <w:pStyle w:val="Normal1linespace"/>
              <w:widowControl w:val="0"/>
              <w:jc w:val="left"/>
            </w:pPr>
            <w:bookmarkStart w:id="8" w:name="CounselDate" w:colFirst="0" w:colLast="2"/>
            <w:r w:rsidRPr="006A24E3">
              <w:t>Date of hearing:</w:t>
            </w:r>
          </w:p>
        </w:tc>
        <w:tc>
          <w:tcPr>
            <w:tcW w:w="5990" w:type="dxa"/>
            <w:shd w:val="clear" w:color="auto" w:fill="auto"/>
          </w:tcPr>
          <w:p w:rsidR="003C6BB1" w:rsidRDefault="003C6BB1" w:rsidP="003C6BB1">
            <w:pPr>
              <w:pStyle w:val="Normal1linespace"/>
              <w:widowControl w:val="0"/>
              <w:jc w:val="left"/>
            </w:pPr>
            <w:bookmarkStart w:id="9" w:name="HearingDate"/>
            <w:r>
              <w:t xml:space="preserve">2 December 2021 </w:t>
            </w:r>
            <w:bookmarkEnd w:id="9"/>
          </w:p>
        </w:tc>
      </w:tr>
      <w:tr w:rsidR="003C6BB1" w:rsidTr="00600E79">
        <w:tc>
          <w:tcPr>
            <w:tcW w:w="3083" w:type="dxa"/>
            <w:shd w:val="clear" w:color="auto" w:fill="auto"/>
          </w:tcPr>
          <w:p w:rsidR="003C6BB1" w:rsidRDefault="003C6BB1" w:rsidP="003C6BB1">
            <w:pPr>
              <w:pStyle w:val="Normal1linespace"/>
              <w:widowControl w:val="0"/>
              <w:jc w:val="left"/>
            </w:pPr>
          </w:p>
        </w:tc>
        <w:tc>
          <w:tcPr>
            <w:tcW w:w="5990" w:type="dxa"/>
            <w:shd w:val="clear" w:color="auto" w:fill="auto"/>
          </w:tcPr>
          <w:p w:rsidR="003C6BB1" w:rsidRDefault="003C6BB1" w:rsidP="003C6BB1">
            <w:pPr>
              <w:pStyle w:val="Normal1linespace"/>
              <w:widowControl w:val="0"/>
              <w:jc w:val="left"/>
            </w:pPr>
          </w:p>
        </w:tc>
      </w:tr>
      <w:tr w:rsidR="00600E79" w:rsidTr="00600E79">
        <w:tc>
          <w:tcPr>
            <w:tcW w:w="3083" w:type="dxa"/>
            <w:shd w:val="clear" w:color="auto" w:fill="auto"/>
          </w:tcPr>
          <w:p w:rsidR="00600E79" w:rsidRDefault="00600E79" w:rsidP="00600E79">
            <w:pPr>
              <w:pStyle w:val="Normal1linespace"/>
              <w:widowControl w:val="0"/>
              <w:jc w:val="left"/>
            </w:pPr>
            <w:bookmarkStart w:id="10" w:name="Counsel" w:colFirst="0" w:colLast="2"/>
            <w:bookmarkEnd w:id="8"/>
            <w:r>
              <w:t>Counsel for the Applicant:</w:t>
            </w:r>
          </w:p>
        </w:tc>
        <w:tc>
          <w:tcPr>
            <w:tcW w:w="5990" w:type="dxa"/>
            <w:shd w:val="clear" w:color="auto" w:fill="auto"/>
          </w:tcPr>
          <w:p w:rsidR="00600E79" w:rsidRDefault="00600E79" w:rsidP="00600E79">
            <w:pPr>
              <w:pStyle w:val="Normal1linespace"/>
              <w:widowControl w:val="0"/>
              <w:jc w:val="left"/>
            </w:pPr>
            <w:bookmarkStart w:id="11" w:name="AppCounsel"/>
            <w:bookmarkEnd w:id="11"/>
            <w:r>
              <w:t xml:space="preserve">Mr P </w:t>
            </w:r>
            <w:proofErr w:type="spellStart"/>
            <w:r>
              <w:t>Melican</w:t>
            </w:r>
            <w:proofErr w:type="spellEnd"/>
          </w:p>
        </w:tc>
      </w:tr>
      <w:tr w:rsidR="00600E79" w:rsidTr="00600E79">
        <w:tc>
          <w:tcPr>
            <w:tcW w:w="3083" w:type="dxa"/>
            <w:shd w:val="clear" w:color="auto" w:fill="auto"/>
          </w:tcPr>
          <w:p w:rsidR="00600E79" w:rsidRDefault="00600E79" w:rsidP="00600E79">
            <w:pPr>
              <w:pStyle w:val="Normal1linespace"/>
              <w:widowControl w:val="0"/>
              <w:jc w:val="left"/>
            </w:pPr>
          </w:p>
        </w:tc>
        <w:tc>
          <w:tcPr>
            <w:tcW w:w="5989" w:type="dxa"/>
            <w:shd w:val="clear" w:color="auto" w:fill="auto"/>
          </w:tcPr>
          <w:p w:rsidR="00600E79" w:rsidRDefault="00600E79" w:rsidP="00600E79">
            <w:pPr>
              <w:pStyle w:val="Normal1linespace"/>
              <w:widowControl w:val="0"/>
              <w:jc w:val="left"/>
            </w:pPr>
          </w:p>
        </w:tc>
      </w:tr>
      <w:tr w:rsidR="00600E79" w:rsidTr="00600E79">
        <w:tc>
          <w:tcPr>
            <w:tcW w:w="3083" w:type="dxa"/>
            <w:shd w:val="clear" w:color="auto" w:fill="auto"/>
          </w:tcPr>
          <w:p w:rsidR="00600E79" w:rsidRDefault="00600E79" w:rsidP="00600E79">
            <w:pPr>
              <w:pStyle w:val="Normal1linespace"/>
              <w:widowControl w:val="0"/>
              <w:jc w:val="left"/>
            </w:pPr>
            <w:r>
              <w:t>Solicitor for the Applicant:</w:t>
            </w:r>
          </w:p>
        </w:tc>
        <w:tc>
          <w:tcPr>
            <w:tcW w:w="5989" w:type="dxa"/>
            <w:shd w:val="clear" w:color="auto" w:fill="auto"/>
          </w:tcPr>
          <w:p w:rsidR="00600E79" w:rsidRDefault="00600E79" w:rsidP="00600E79">
            <w:pPr>
              <w:pStyle w:val="Normal1linespace"/>
              <w:widowControl w:val="0"/>
              <w:jc w:val="left"/>
            </w:pPr>
            <w:r>
              <w:t>Australian Government Solicitor</w:t>
            </w:r>
          </w:p>
        </w:tc>
      </w:tr>
      <w:tr w:rsidR="00600E79" w:rsidTr="00600E79">
        <w:tc>
          <w:tcPr>
            <w:tcW w:w="3083" w:type="dxa"/>
            <w:shd w:val="clear" w:color="auto" w:fill="auto"/>
          </w:tcPr>
          <w:p w:rsidR="00600E79" w:rsidRDefault="00600E79" w:rsidP="00600E79">
            <w:pPr>
              <w:pStyle w:val="Normal1linespace"/>
              <w:widowControl w:val="0"/>
              <w:jc w:val="left"/>
            </w:pPr>
          </w:p>
        </w:tc>
        <w:tc>
          <w:tcPr>
            <w:tcW w:w="5989" w:type="dxa"/>
            <w:shd w:val="clear" w:color="auto" w:fill="auto"/>
          </w:tcPr>
          <w:p w:rsidR="00600E79" w:rsidRDefault="00600E79" w:rsidP="00600E79">
            <w:pPr>
              <w:pStyle w:val="Normal1linespace"/>
              <w:widowControl w:val="0"/>
              <w:jc w:val="left"/>
            </w:pPr>
          </w:p>
        </w:tc>
      </w:tr>
      <w:tr w:rsidR="00600E79" w:rsidTr="00600E79">
        <w:tc>
          <w:tcPr>
            <w:tcW w:w="3083" w:type="dxa"/>
            <w:shd w:val="clear" w:color="auto" w:fill="auto"/>
          </w:tcPr>
          <w:p w:rsidR="00600E79" w:rsidRDefault="00600E79" w:rsidP="00600E79">
            <w:pPr>
              <w:pStyle w:val="Normal1linespace"/>
              <w:widowControl w:val="0"/>
              <w:jc w:val="left"/>
            </w:pPr>
            <w:r>
              <w:t>Counsel for the Respondent:</w:t>
            </w:r>
          </w:p>
        </w:tc>
        <w:tc>
          <w:tcPr>
            <w:tcW w:w="5989" w:type="dxa"/>
            <w:shd w:val="clear" w:color="auto" w:fill="auto"/>
          </w:tcPr>
          <w:p w:rsidR="00600E79" w:rsidRDefault="00600E79" w:rsidP="00600E79">
            <w:pPr>
              <w:pStyle w:val="Normal1linespace"/>
              <w:widowControl w:val="0"/>
              <w:jc w:val="left"/>
            </w:pPr>
            <w:r>
              <w:t>Ms N S Carroll</w:t>
            </w:r>
          </w:p>
        </w:tc>
      </w:tr>
      <w:tr w:rsidR="00600E79" w:rsidTr="00600E79">
        <w:tc>
          <w:tcPr>
            <w:tcW w:w="3083" w:type="dxa"/>
            <w:shd w:val="clear" w:color="auto" w:fill="auto"/>
          </w:tcPr>
          <w:p w:rsidR="00600E79" w:rsidRDefault="00600E79" w:rsidP="00600E79">
            <w:pPr>
              <w:pStyle w:val="Normal1linespace"/>
              <w:widowControl w:val="0"/>
              <w:jc w:val="left"/>
            </w:pPr>
          </w:p>
        </w:tc>
        <w:tc>
          <w:tcPr>
            <w:tcW w:w="5989" w:type="dxa"/>
            <w:shd w:val="clear" w:color="auto" w:fill="auto"/>
          </w:tcPr>
          <w:p w:rsidR="00600E79" w:rsidRDefault="00600E79" w:rsidP="00600E79">
            <w:pPr>
              <w:pStyle w:val="Normal1linespace"/>
              <w:widowControl w:val="0"/>
              <w:jc w:val="left"/>
            </w:pPr>
          </w:p>
        </w:tc>
      </w:tr>
      <w:tr w:rsidR="00600E79" w:rsidTr="00600E79">
        <w:tc>
          <w:tcPr>
            <w:tcW w:w="3083" w:type="dxa"/>
            <w:shd w:val="clear" w:color="auto" w:fill="auto"/>
          </w:tcPr>
          <w:p w:rsidR="00600E79" w:rsidRDefault="00600E79" w:rsidP="00600E79">
            <w:pPr>
              <w:pStyle w:val="Normal1linespace"/>
              <w:widowControl w:val="0"/>
              <w:jc w:val="left"/>
            </w:pPr>
            <w:r>
              <w:t>Solicitor for the Respondent:</w:t>
            </w:r>
          </w:p>
        </w:tc>
        <w:tc>
          <w:tcPr>
            <w:tcW w:w="5989" w:type="dxa"/>
            <w:shd w:val="clear" w:color="auto" w:fill="auto"/>
          </w:tcPr>
          <w:p w:rsidR="00600E79" w:rsidRDefault="00600E79" w:rsidP="00600E79">
            <w:pPr>
              <w:pStyle w:val="Normal1linespace"/>
              <w:widowControl w:val="0"/>
              <w:jc w:val="left"/>
            </w:pPr>
            <w:r>
              <w:t>Gilead Lawyers</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3C6BB1" w:rsidP="00F92355">
            <w:pPr>
              <w:pStyle w:val="NormalHeadings"/>
              <w:jc w:val="right"/>
            </w:pPr>
            <w:bookmarkStart w:id="12" w:name="FileNo"/>
            <w:r>
              <w:t>NSD 1195 of 2021</w:t>
            </w:r>
            <w:bookmarkEnd w:id="12"/>
          </w:p>
        </w:tc>
      </w:tr>
      <w:tr w:rsidR="00A76C13" w:rsidTr="00F461A4">
        <w:tc>
          <w:tcPr>
            <w:tcW w:w="9242" w:type="dxa"/>
            <w:gridSpan w:val="3"/>
          </w:tcPr>
          <w:p w:rsidR="00A76C13" w:rsidRPr="00A76C13" w:rsidRDefault="003C6BB1" w:rsidP="003C6BB1">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3C6BB1" w:rsidRDefault="003C6BB1" w:rsidP="003C6BB1">
            <w:pPr>
              <w:pStyle w:val="NormalHeadings"/>
              <w:jc w:val="left"/>
            </w:pPr>
            <w:bookmarkStart w:id="15" w:name="Applicant"/>
            <w:r>
              <w:t>NICHOLAS READ</w:t>
            </w:r>
          </w:p>
          <w:p w:rsidR="003C6BB1" w:rsidRDefault="003C6BB1" w:rsidP="003C6BB1">
            <w:pPr>
              <w:pStyle w:val="PartyType"/>
            </w:pPr>
            <w:r>
              <w:t>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3C6BB1" w:rsidRDefault="003C6BB1" w:rsidP="003C6BB1">
            <w:pPr>
              <w:pStyle w:val="NormalHeadings"/>
              <w:jc w:val="left"/>
            </w:pPr>
            <w:bookmarkStart w:id="16" w:name="Respondent"/>
            <w:r>
              <w:t>ALO-BRIDGET NAMOA</w:t>
            </w:r>
          </w:p>
          <w:p w:rsidR="003C6BB1" w:rsidRDefault="003C6BB1" w:rsidP="003C6BB1">
            <w:pPr>
              <w:pStyle w:val="PartyType"/>
            </w:pPr>
            <w:r>
              <w:t>Respondent</w:t>
            </w:r>
          </w:p>
          <w:bookmarkEnd w:id="16"/>
          <w:p w:rsidR="00A46CCC" w:rsidRPr="006555B4" w:rsidRDefault="00A46CCC" w:rsidP="005041F0">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3C6BB1">
            <w:pPr>
              <w:pStyle w:val="NormalHeadings"/>
              <w:jc w:val="left"/>
              <w:rPr>
                <w:caps/>
                <w:szCs w:val="24"/>
              </w:rPr>
            </w:pPr>
            <w:bookmarkStart w:id="19" w:name="Judge"/>
            <w:r>
              <w:rPr>
                <w:caps/>
                <w:szCs w:val="24"/>
              </w:rPr>
              <w:t>BURLEY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64670" w:rsidP="00764670">
            <w:pPr>
              <w:pStyle w:val="NormalHeadings"/>
              <w:jc w:val="left"/>
              <w:rPr>
                <w:caps/>
                <w:szCs w:val="24"/>
              </w:rPr>
            </w:pPr>
            <w:bookmarkStart w:id="20" w:name="Judgment_Dated"/>
            <w:r>
              <w:rPr>
                <w:caps/>
                <w:szCs w:val="24"/>
              </w:rPr>
              <w:t>2 December 2021</w:t>
            </w:r>
            <w:bookmarkEnd w:id="20"/>
          </w:p>
        </w:tc>
      </w:tr>
    </w:tbl>
    <w:p w:rsidR="00395B24" w:rsidRDefault="00395B24">
      <w:pPr>
        <w:pStyle w:val="NormalHeadings"/>
        <w:rPr>
          <w:b w:val="0"/>
        </w:rPr>
      </w:pPr>
    </w:p>
    <w:p w:rsidR="00F44F07" w:rsidRPr="00F44F07" w:rsidRDefault="00F44F07" w:rsidP="00F44F07">
      <w:pPr>
        <w:pStyle w:val="Heading2"/>
        <w:spacing w:after="120" w:line="360" w:lineRule="auto"/>
      </w:pPr>
      <w:r w:rsidRPr="00F44F07">
        <w:t>THE COURT ORDERS THAT:</w:t>
      </w:r>
    </w:p>
    <w:p w:rsidR="00F44F07" w:rsidRPr="00F44F07" w:rsidRDefault="00F44F07" w:rsidP="00F44F07">
      <w:pPr>
        <w:pStyle w:val="NumberLevel1"/>
        <w:spacing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Pursuant to s 104.14(7)(c) of the </w:t>
      </w:r>
      <w:r w:rsidRPr="00F44F07">
        <w:rPr>
          <w:rFonts w:ascii="Times New Roman" w:hAnsi="Times New Roman" w:cs="Times New Roman"/>
          <w:b/>
          <w:i/>
          <w:sz w:val="24"/>
          <w:szCs w:val="24"/>
        </w:rPr>
        <w:t>Criminal Code</w:t>
      </w:r>
      <w:r w:rsidRPr="00F44F07">
        <w:rPr>
          <w:rFonts w:ascii="Times New Roman" w:hAnsi="Times New Roman" w:cs="Times New Roman"/>
          <w:sz w:val="24"/>
          <w:szCs w:val="24"/>
        </w:rPr>
        <w:t xml:space="preserve"> the interim control order made in relation to the respondent on 24 November 2021 be confirmed without variation in the terms set out in the Annexure to these Orders.</w:t>
      </w:r>
    </w:p>
    <w:p w:rsidR="00F44F07" w:rsidRPr="00F44F07" w:rsidRDefault="00F44F07" w:rsidP="00F44F07">
      <w:pPr>
        <w:pStyle w:val="NumberLevel1"/>
        <w:spacing w:after="120" w:line="360" w:lineRule="auto"/>
        <w:rPr>
          <w:rFonts w:ascii="Times New Roman" w:hAnsi="Times New Roman" w:cs="Times New Roman"/>
          <w:sz w:val="24"/>
          <w:szCs w:val="24"/>
        </w:rPr>
      </w:pPr>
      <w:r w:rsidRPr="00F44F07">
        <w:rPr>
          <w:rFonts w:ascii="Times New Roman" w:hAnsi="Times New Roman" w:cs="Times New Roman"/>
          <w:sz w:val="24"/>
          <w:szCs w:val="24"/>
        </w:rPr>
        <w:t>This confirmed control order be in force until and including 23 November 2022.</w:t>
      </w:r>
    </w:p>
    <w:p w:rsidR="00F44F07" w:rsidRPr="00F44F07" w:rsidRDefault="00F44F07" w:rsidP="00F44F07">
      <w:pPr>
        <w:pStyle w:val="NumberLevel1"/>
        <w:spacing w:after="120" w:line="360" w:lineRule="auto"/>
        <w:rPr>
          <w:rFonts w:ascii="Times New Roman" w:hAnsi="Times New Roman" w:cs="Times New Roman"/>
          <w:sz w:val="24"/>
          <w:szCs w:val="24"/>
        </w:rPr>
      </w:pPr>
      <w:r w:rsidRPr="00F44F07">
        <w:rPr>
          <w:rFonts w:ascii="Times New Roman" w:hAnsi="Times New Roman" w:cs="Times New Roman"/>
          <w:sz w:val="24"/>
          <w:szCs w:val="24"/>
        </w:rPr>
        <w:t>The respondent’s lawyer may attend the AFP Sydney office at 110 Goulburn St, Sydney NSW between 9 am to 4 pm, Monday to Friday in order to obtain a copy of these Orders.</w:t>
      </w:r>
    </w:p>
    <w:p w:rsidR="00F44F07" w:rsidRPr="00F44F07" w:rsidRDefault="00F44F07" w:rsidP="00F44F07">
      <w:pPr>
        <w:pStyle w:val="Heading2"/>
        <w:spacing w:after="120" w:line="360" w:lineRule="auto"/>
      </w:pPr>
      <w:r w:rsidRPr="00F44F07">
        <w:t>THE COURT NOTES THAT:</w:t>
      </w:r>
    </w:p>
    <w:p w:rsidR="00F44F07" w:rsidRPr="00F44F07" w:rsidRDefault="00F44F07" w:rsidP="00F44F07">
      <w:pPr>
        <w:pStyle w:val="NumberLevel1"/>
        <w:spacing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This confirmed control order relates to the Respondent, </w:t>
      </w:r>
      <w:proofErr w:type="spellStart"/>
      <w:r w:rsidRPr="00F44F07">
        <w:rPr>
          <w:rFonts w:ascii="Times New Roman" w:hAnsi="Times New Roman" w:cs="Times New Roman"/>
          <w:sz w:val="24"/>
          <w:szCs w:val="24"/>
        </w:rPr>
        <w:t>Alo</w:t>
      </w:r>
      <w:proofErr w:type="spellEnd"/>
      <w:r w:rsidRPr="00F44F07">
        <w:rPr>
          <w:rFonts w:ascii="Times New Roman" w:hAnsi="Times New Roman" w:cs="Times New Roman"/>
          <w:sz w:val="24"/>
          <w:szCs w:val="24"/>
        </w:rPr>
        <w:t xml:space="preserve">-Bridget </w:t>
      </w:r>
      <w:proofErr w:type="spellStart"/>
      <w:r w:rsidRPr="00F44F07">
        <w:rPr>
          <w:rFonts w:ascii="Times New Roman" w:hAnsi="Times New Roman" w:cs="Times New Roman"/>
          <w:sz w:val="24"/>
          <w:szCs w:val="24"/>
        </w:rPr>
        <w:t>Namoa</w:t>
      </w:r>
      <w:proofErr w:type="spellEnd"/>
      <w:r w:rsidRPr="00F44F07">
        <w:rPr>
          <w:rFonts w:ascii="Times New Roman" w:hAnsi="Times New Roman" w:cs="Times New Roman"/>
          <w:sz w:val="24"/>
          <w:szCs w:val="24"/>
        </w:rPr>
        <w:t>.</w:t>
      </w:r>
    </w:p>
    <w:p w:rsidR="00F44F07" w:rsidRPr="00F44F07" w:rsidRDefault="00F44F07" w:rsidP="00F44F07">
      <w:pPr>
        <w:pStyle w:val="NumberLevel1"/>
        <w:spacing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It is satisfied on the balance of probabilities that the Respondent has been convicted in Australia of an offence relating to terrorism or a terrorist act (s 104.4(1)(c)(iv) of the </w:t>
      </w:r>
      <w:r w:rsidRPr="00F44F07">
        <w:rPr>
          <w:rFonts w:ascii="Times New Roman" w:hAnsi="Times New Roman" w:cs="Times New Roman"/>
          <w:i/>
          <w:sz w:val="24"/>
          <w:szCs w:val="24"/>
        </w:rPr>
        <w:t>Criminal Code</w:t>
      </w:r>
      <w:r w:rsidRPr="00F44F07">
        <w:rPr>
          <w:rFonts w:ascii="Times New Roman" w:hAnsi="Times New Roman" w:cs="Times New Roman"/>
          <w:sz w:val="24"/>
          <w:szCs w:val="24"/>
        </w:rPr>
        <w:t xml:space="preserve"> (</w:t>
      </w:r>
      <w:proofErr w:type="spellStart"/>
      <w:r w:rsidRPr="00F44F07">
        <w:rPr>
          <w:rFonts w:ascii="Times New Roman" w:hAnsi="Times New Roman" w:cs="Times New Roman"/>
          <w:sz w:val="24"/>
          <w:szCs w:val="24"/>
        </w:rPr>
        <w:t>Cth</w:t>
      </w:r>
      <w:proofErr w:type="spellEnd"/>
      <w:r w:rsidRPr="00F44F07">
        <w:rPr>
          <w:rFonts w:ascii="Times New Roman" w:hAnsi="Times New Roman" w:cs="Times New Roman"/>
          <w:sz w:val="24"/>
          <w:szCs w:val="24"/>
        </w:rPr>
        <w:t>)).</w:t>
      </w:r>
    </w:p>
    <w:p w:rsidR="00F44F07" w:rsidRPr="00F44F07" w:rsidRDefault="00F44F07" w:rsidP="00F44F07">
      <w:pPr>
        <w:pStyle w:val="NumberLevel1"/>
        <w:spacing w:after="120" w:line="360" w:lineRule="auto"/>
        <w:rPr>
          <w:rFonts w:ascii="Times New Roman" w:hAnsi="Times New Roman" w:cs="Times New Roman"/>
          <w:sz w:val="24"/>
          <w:szCs w:val="24"/>
        </w:rPr>
      </w:pPr>
      <w:r w:rsidRPr="00F44F07">
        <w:rPr>
          <w:rFonts w:ascii="Times New Roman" w:hAnsi="Times New Roman" w:cs="Times New Roman"/>
          <w:sz w:val="24"/>
          <w:szCs w:val="24"/>
        </w:rPr>
        <w:t>It is satisfied on the balance of probabilities that each of the obligations, prohibitions and restrictions to be imposed on the Respondent by the order is reasonably necessary, and reasonably appropriate and adapted, for the purposes of:</w:t>
      </w:r>
    </w:p>
    <w:p w:rsidR="00F44F07" w:rsidRPr="00F44F07" w:rsidRDefault="00F44F07" w:rsidP="00F44F07">
      <w:pPr>
        <w:pStyle w:val="NumberLevel2"/>
        <w:spacing w:after="120" w:line="360" w:lineRule="auto"/>
        <w:rPr>
          <w:rFonts w:ascii="Times New Roman" w:hAnsi="Times New Roman" w:cs="Times New Roman"/>
          <w:sz w:val="24"/>
          <w:szCs w:val="24"/>
        </w:rPr>
      </w:pPr>
      <w:r w:rsidRPr="00F44F07">
        <w:rPr>
          <w:rFonts w:ascii="Times New Roman" w:hAnsi="Times New Roman" w:cs="Times New Roman"/>
          <w:sz w:val="24"/>
          <w:szCs w:val="24"/>
        </w:rPr>
        <w:t>protecting the public from a terrorist act (s 104.4(1)(d)(</w:t>
      </w:r>
      <w:proofErr w:type="spellStart"/>
      <w:r w:rsidRPr="00F44F07">
        <w:rPr>
          <w:rFonts w:ascii="Times New Roman" w:hAnsi="Times New Roman" w:cs="Times New Roman"/>
          <w:sz w:val="24"/>
          <w:szCs w:val="24"/>
        </w:rPr>
        <w:t>i</w:t>
      </w:r>
      <w:proofErr w:type="spellEnd"/>
      <w:r w:rsidRPr="00F44F07">
        <w:rPr>
          <w:rFonts w:ascii="Times New Roman" w:hAnsi="Times New Roman" w:cs="Times New Roman"/>
          <w:sz w:val="24"/>
          <w:szCs w:val="24"/>
        </w:rPr>
        <w:t xml:space="preserve">) of the </w:t>
      </w:r>
      <w:r w:rsidRPr="00F44F07">
        <w:rPr>
          <w:rFonts w:ascii="Times New Roman" w:hAnsi="Times New Roman" w:cs="Times New Roman"/>
          <w:i/>
          <w:sz w:val="24"/>
          <w:szCs w:val="24"/>
        </w:rPr>
        <w:t>Criminal Code</w:t>
      </w:r>
      <w:r w:rsidRPr="00F44F07">
        <w:rPr>
          <w:rFonts w:ascii="Times New Roman" w:hAnsi="Times New Roman" w:cs="Times New Roman"/>
          <w:sz w:val="24"/>
          <w:szCs w:val="24"/>
        </w:rPr>
        <w:t>); and</w:t>
      </w:r>
    </w:p>
    <w:p w:rsidR="00F44F07" w:rsidRPr="00F44F07" w:rsidRDefault="00F44F07" w:rsidP="00F44F07">
      <w:pPr>
        <w:pStyle w:val="NumberLevel2"/>
        <w:spacing w:after="120" w:line="360" w:lineRule="auto"/>
        <w:rPr>
          <w:rFonts w:ascii="Times New Roman" w:hAnsi="Times New Roman" w:cs="Times New Roman"/>
          <w:sz w:val="24"/>
          <w:szCs w:val="24"/>
        </w:rPr>
      </w:pPr>
      <w:r w:rsidRPr="00F44F07">
        <w:rPr>
          <w:rFonts w:ascii="Times New Roman" w:hAnsi="Times New Roman" w:cs="Times New Roman"/>
          <w:sz w:val="24"/>
          <w:szCs w:val="24"/>
        </w:rPr>
        <w:lastRenderedPageBreak/>
        <w:t xml:space="preserve">preventing the provision of support for or the facilitation of a terrorist act (s 104.4(1)(d)(ii) of the </w:t>
      </w:r>
      <w:r w:rsidRPr="00F44F07">
        <w:rPr>
          <w:rFonts w:ascii="Times New Roman" w:hAnsi="Times New Roman" w:cs="Times New Roman"/>
          <w:i/>
          <w:sz w:val="24"/>
          <w:szCs w:val="24"/>
        </w:rPr>
        <w:t>Criminal Code</w:t>
      </w:r>
      <w:r w:rsidRPr="00F44F07">
        <w:rPr>
          <w:rFonts w:ascii="Times New Roman" w:hAnsi="Times New Roman" w:cs="Times New Roman"/>
          <w:sz w:val="24"/>
          <w:szCs w:val="24"/>
        </w:rPr>
        <w:t>).</w:t>
      </w:r>
    </w:p>
    <w:p w:rsidR="0050309C" w:rsidRDefault="003C6BB1" w:rsidP="00F44F07">
      <w:pPr>
        <w:pStyle w:val="SingleSpace"/>
        <w:spacing w:after="120" w:line="360" w:lineRule="auto"/>
      </w:pPr>
      <w:bookmarkStart w:id="21" w:name="OrdersStatement"/>
      <w:r>
        <w:t>Note:</w:t>
      </w:r>
      <w:r>
        <w:tab/>
        <w:t xml:space="preserve">Entry of orders is dealt with in Rule 39.32 of the </w:t>
      </w:r>
      <w:r>
        <w:rPr>
          <w:i/>
        </w:rPr>
        <w:t>Federal Court Rules 2011</w:t>
      </w:r>
      <w:r>
        <w:t>.</w:t>
      </w:r>
      <w:bookmarkEnd w:id="21"/>
    </w:p>
    <w:p w:rsidR="00F44F07" w:rsidRDefault="00F44F07">
      <w:pPr>
        <w:spacing w:line="240" w:lineRule="auto"/>
        <w:jc w:val="left"/>
      </w:pPr>
      <w:r>
        <w:br w:type="page"/>
      </w:r>
    </w:p>
    <w:p w:rsidR="00F44F07" w:rsidRPr="00F44F07" w:rsidRDefault="00F44F07" w:rsidP="00F44F07">
      <w:pPr>
        <w:pStyle w:val="Heading1"/>
        <w:spacing w:after="120" w:line="360" w:lineRule="auto"/>
        <w:jc w:val="center"/>
        <w:rPr>
          <w:szCs w:val="24"/>
        </w:rPr>
      </w:pPr>
      <w:r w:rsidRPr="00F44F07">
        <w:rPr>
          <w:szCs w:val="24"/>
        </w:rPr>
        <w:lastRenderedPageBreak/>
        <w:t>Annexure</w:t>
      </w:r>
    </w:p>
    <w:p w:rsidR="00F44F07" w:rsidRPr="00F44F07" w:rsidRDefault="00F44F07" w:rsidP="00F44F07">
      <w:pPr>
        <w:pStyle w:val="Heading2"/>
        <w:keepNext w:val="0"/>
        <w:widowControl w:val="0"/>
        <w:numPr>
          <w:ilvl w:val="0"/>
          <w:numId w:val="31"/>
        </w:numPr>
        <w:tabs>
          <w:tab w:val="left" w:pos="821"/>
        </w:tabs>
        <w:autoSpaceDE w:val="0"/>
        <w:autoSpaceDN w:val="0"/>
        <w:spacing w:before="1" w:after="120" w:line="360" w:lineRule="auto"/>
        <w:ind w:hanging="708"/>
        <w:jc w:val="left"/>
      </w:pPr>
      <w:r w:rsidRPr="00F44F07">
        <w:t>Control</w:t>
      </w:r>
      <w:r w:rsidRPr="00F44F07">
        <w:rPr>
          <w:spacing w:val="-1"/>
        </w:rPr>
        <w:t xml:space="preserve"> </w:t>
      </w:r>
      <w:r w:rsidRPr="00F44F07">
        <w:t>1</w:t>
      </w:r>
    </w:p>
    <w:p w:rsidR="00F44F07" w:rsidRPr="00F44F07" w:rsidRDefault="00F44F07" w:rsidP="00F44F07">
      <w:pPr>
        <w:pStyle w:val="ListParagraph"/>
        <w:widowControl w:val="0"/>
        <w:numPr>
          <w:ilvl w:val="1"/>
          <w:numId w:val="31"/>
        </w:numPr>
        <w:tabs>
          <w:tab w:val="left" w:pos="821"/>
        </w:tabs>
        <w:autoSpaceDE w:val="0"/>
        <w:autoSpaceDN w:val="0"/>
        <w:spacing w:before="160" w:after="120" w:line="360" w:lineRule="auto"/>
        <w:ind w:right="1043" w:hanging="708"/>
        <w:rPr>
          <w:rFonts w:ascii="Times New Roman" w:hAnsi="Times New Roman" w:cs="Times New Roman"/>
          <w:sz w:val="24"/>
          <w:szCs w:val="24"/>
        </w:rPr>
      </w:pPr>
      <w:bookmarkStart w:id="22" w:name="_bookmark0"/>
      <w:bookmarkEnd w:id="22"/>
      <w:r w:rsidRPr="00F44F07">
        <w:rPr>
          <w:rFonts w:ascii="Times New Roman" w:hAnsi="Times New Roman" w:cs="Times New Roman"/>
          <w:sz w:val="24"/>
          <w:szCs w:val="24"/>
        </w:rPr>
        <w:t>You are prohibited from residing at premises other than:</w:t>
      </w:r>
    </w:p>
    <w:p w:rsidR="00F44F07" w:rsidRPr="00F44F07" w:rsidRDefault="00F44F07" w:rsidP="00F44F07">
      <w:pPr>
        <w:pStyle w:val="ListParagraph"/>
        <w:widowControl w:val="0"/>
        <w:numPr>
          <w:ilvl w:val="0"/>
          <w:numId w:val="32"/>
        </w:numPr>
        <w:tabs>
          <w:tab w:val="left" w:pos="1276"/>
        </w:tabs>
        <w:autoSpaceDE w:val="0"/>
        <w:autoSpaceDN w:val="0"/>
        <w:spacing w:before="140" w:after="120" w:line="360" w:lineRule="auto"/>
        <w:rPr>
          <w:rFonts w:ascii="Times New Roman" w:hAnsi="Times New Roman" w:cs="Times New Roman"/>
          <w:sz w:val="24"/>
          <w:szCs w:val="24"/>
        </w:rPr>
      </w:pPr>
      <w:r>
        <w:rPr>
          <w:rFonts w:ascii="Times New Roman" w:hAnsi="Times New Roman" w:cs="Times New Roman"/>
          <w:sz w:val="24"/>
          <w:szCs w:val="24"/>
        </w:rPr>
        <w:t xml:space="preserve">[Address] </w:t>
      </w:r>
      <w:r w:rsidRPr="00F44F07">
        <w:rPr>
          <w:rFonts w:ascii="Times New Roman" w:hAnsi="Times New Roman" w:cs="Times New Roman"/>
          <w:sz w:val="24"/>
          <w:szCs w:val="24"/>
        </w:rPr>
        <w:t xml:space="preserve">(the </w:t>
      </w:r>
      <w:r w:rsidRPr="00F44F07">
        <w:rPr>
          <w:rFonts w:ascii="Times New Roman" w:hAnsi="Times New Roman" w:cs="Times New Roman"/>
          <w:b/>
          <w:sz w:val="24"/>
          <w:szCs w:val="24"/>
        </w:rPr>
        <w:t>specified premises</w:t>
      </w:r>
      <w:r w:rsidRPr="00F44F07">
        <w:rPr>
          <w:rFonts w:ascii="Times New Roman" w:hAnsi="Times New Roman" w:cs="Times New Roman"/>
          <w:sz w:val="24"/>
          <w:szCs w:val="24"/>
        </w:rPr>
        <w:t>); or</w:t>
      </w:r>
    </w:p>
    <w:p w:rsidR="00F44F07" w:rsidRPr="00F44F07" w:rsidRDefault="00F44F07" w:rsidP="00F44F07">
      <w:pPr>
        <w:pStyle w:val="ListParagraph"/>
        <w:widowControl w:val="0"/>
        <w:numPr>
          <w:ilvl w:val="0"/>
          <w:numId w:val="32"/>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such other premises notified by you to the AFP Superintendent in accordance with Control 1.2.</w:t>
      </w:r>
    </w:p>
    <w:p w:rsidR="00F44F07" w:rsidRPr="00F44F07" w:rsidRDefault="00F44F07" w:rsidP="00F44F07">
      <w:pPr>
        <w:pStyle w:val="ListParagraph"/>
        <w:widowControl w:val="0"/>
        <w:numPr>
          <w:ilvl w:val="1"/>
          <w:numId w:val="31"/>
        </w:numPr>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If you decide to permanently leave the specified premises, or stay at any premises other than the specified premises for more than 21 consecutive days, you must notify the AFP Superintendent of your new address or the address you will be staying at in writing three business days prior to departing the specified premises. If at the time of leaving the specified premises you did not foresee that you would be staying at any premises other than the specified premises for more than 21 consecutive days and did not notify the AFP Superintendent that you would be doing so, you are required to notify the AFP Superintendent as soon as you become aware that you will be staying at any premises other than the specified premises for more than 21 consecutive days.</w:t>
      </w:r>
    </w:p>
    <w:p w:rsidR="00F44F07" w:rsidRPr="00F44F07" w:rsidRDefault="00F44F07" w:rsidP="00F44F07">
      <w:pPr>
        <w:pStyle w:val="ListParagraph"/>
        <w:widowControl w:val="0"/>
        <w:numPr>
          <w:ilvl w:val="1"/>
          <w:numId w:val="31"/>
        </w:numPr>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For abundant clarity, you are permitted to stay at any premises other than the specified premises for up to 21 consecutive days, but no more than this, without having to notify the AFP Superintendent.</w:t>
      </w:r>
    </w:p>
    <w:p w:rsidR="00F44F07" w:rsidRPr="00F44F07" w:rsidRDefault="00F44F07" w:rsidP="00F44F07">
      <w:pPr>
        <w:pStyle w:val="ListParagraph"/>
        <w:widowControl w:val="0"/>
        <w:numPr>
          <w:ilvl w:val="1"/>
          <w:numId w:val="31"/>
        </w:numPr>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The prohibition in Control 1.1 and the requirement in Control 1.2 do not apply during any period in which you are admitted to hospital.</w:t>
      </w:r>
    </w:p>
    <w:p w:rsidR="00F44F07" w:rsidRPr="00F44F07" w:rsidRDefault="00F44F07" w:rsidP="00F44F07">
      <w:pPr>
        <w:pStyle w:val="Heading2"/>
        <w:keepNext w:val="0"/>
        <w:widowControl w:val="0"/>
        <w:numPr>
          <w:ilvl w:val="0"/>
          <w:numId w:val="31"/>
        </w:numPr>
        <w:tabs>
          <w:tab w:val="left" w:pos="821"/>
        </w:tabs>
        <w:autoSpaceDE w:val="0"/>
        <w:autoSpaceDN w:val="0"/>
        <w:spacing w:before="171" w:after="120" w:line="360" w:lineRule="auto"/>
        <w:ind w:hanging="708"/>
        <w:jc w:val="left"/>
      </w:pPr>
      <w:bookmarkStart w:id="23" w:name="_bookmark1"/>
      <w:bookmarkStart w:id="24" w:name="_bookmark2"/>
      <w:bookmarkStart w:id="25" w:name="_bookmark3"/>
      <w:bookmarkEnd w:id="23"/>
      <w:bookmarkEnd w:id="24"/>
      <w:bookmarkEnd w:id="25"/>
      <w:r w:rsidRPr="00F44F07">
        <w:t>Control</w:t>
      </w:r>
      <w:r w:rsidRPr="00F44F07">
        <w:rPr>
          <w:spacing w:val="-1"/>
        </w:rPr>
        <w:t xml:space="preserve"> </w:t>
      </w:r>
      <w:r w:rsidRPr="00F44F07">
        <w:t>2</w:t>
      </w:r>
    </w:p>
    <w:p w:rsidR="00F44F07" w:rsidRPr="00F44F07" w:rsidRDefault="00F44F07" w:rsidP="00F44F07">
      <w:pPr>
        <w:pStyle w:val="ListParagraph"/>
        <w:widowControl w:val="0"/>
        <w:numPr>
          <w:ilvl w:val="1"/>
          <w:numId w:val="31"/>
        </w:numPr>
        <w:tabs>
          <w:tab w:val="left" w:pos="821"/>
        </w:tabs>
        <w:autoSpaceDE w:val="0"/>
        <w:autoSpaceDN w:val="0"/>
        <w:spacing w:before="159" w:after="120" w:line="360" w:lineRule="auto"/>
        <w:ind w:right="899" w:hanging="708"/>
        <w:jc w:val="both"/>
        <w:rPr>
          <w:rFonts w:ascii="Times New Roman" w:hAnsi="Times New Roman" w:cs="Times New Roman"/>
          <w:sz w:val="24"/>
          <w:szCs w:val="24"/>
        </w:rPr>
      </w:pPr>
      <w:r w:rsidRPr="00F44F07">
        <w:rPr>
          <w:rFonts w:ascii="Times New Roman" w:hAnsi="Times New Roman" w:cs="Times New Roman"/>
          <w:sz w:val="24"/>
          <w:szCs w:val="24"/>
        </w:rPr>
        <w:t xml:space="preserve">You are prohibited from carrying out the following specified activities (including in respect of your work or occupation), namely: </w:t>
      </w:r>
    </w:p>
    <w:p w:rsidR="00F44F07" w:rsidRPr="00F44F07" w:rsidRDefault="00F44F07" w:rsidP="00F44F07">
      <w:pPr>
        <w:pStyle w:val="ListParagraph"/>
        <w:widowControl w:val="0"/>
        <w:numPr>
          <w:ilvl w:val="0"/>
          <w:numId w:val="38"/>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accessing, viewing, acquiring, possessing or storing documents (including documents in electronic form) or electronic media which relate to any of the</w:t>
      </w:r>
      <w:r w:rsidRPr="00F44F07">
        <w:rPr>
          <w:rFonts w:ascii="Times New Roman" w:hAnsi="Times New Roman" w:cs="Times New Roman"/>
          <w:spacing w:val="-16"/>
          <w:sz w:val="24"/>
          <w:szCs w:val="24"/>
        </w:rPr>
        <w:t xml:space="preserve"> </w:t>
      </w:r>
      <w:r w:rsidRPr="00F44F07">
        <w:rPr>
          <w:rFonts w:ascii="Times New Roman" w:hAnsi="Times New Roman" w:cs="Times New Roman"/>
          <w:sz w:val="24"/>
          <w:szCs w:val="24"/>
        </w:rPr>
        <w:t>following:</w:t>
      </w:r>
    </w:p>
    <w:p w:rsidR="00F44F07" w:rsidRPr="00F44F07" w:rsidRDefault="00F44F07" w:rsidP="00F44F07">
      <w:pPr>
        <w:pStyle w:val="ListParagraph"/>
        <w:widowControl w:val="0"/>
        <w:numPr>
          <w:ilvl w:val="0"/>
          <w:numId w:val="33"/>
        </w:numPr>
        <w:tabs>
          <w:tab w:val="left" w:pos="1701"/>
        </w:tabs>
        <w:autoSpaceDE w:val="0"/>
        <w:autoSpaceDN w:val="0"/>
        <w:spacing w:before="166"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explosives, explosive devices, initiation systems or firing</w:t>
      </w:r>
      <w:r w:rsidRPr="00F44F07">
        <w:rPr>
          <w:rFonts w:ascii="Times New Roman" w:hAnsi="Times New Roman" w:cs="Times New Roman"/>
          <w:spacing w:val="-19"/>
          <w:sz w:val="24"/>
          <w:szCs w:val="24"/>
        </w:rPr>
        <w:t xml:space="preserve"> </w:t>
      </w:r>
      <w:r w:rsidRPr="00F44F07">
        <w:rPr>
          <w:rFonts w:ascii="Times New Roman" w:hAnsi="Times New Roman" w:cs="Times New Roman"/>
          <w:sz w:val="24"/>
          <w:szCs w:val="24"/>
        </w:rPr>
        <w:t>devices;</w:t>
      </w:r>
    </w:p>
    <w:p w:rsidR="00F44F07" w:rsidRPr="00F44F07" w:rsidRDefault="00F44F07" w:rsidP="00F44F07">
      <w:pPr>
        <w:pStyle w:val="ListParagraph"/>
        <w:widowControl w:val="0"/>
        <w:numPr>
          <w:ilvl w:val="0"/>
          <w:numId w:val="33"/>
        </w:numPr>
        <w:tabs>
          <w:tab w:val="left" w:pos="1701"/>
        </w:tabs>
        <w:autoSpaceDE w:val="0"/>
        <w:autoSpaceDN w:val="0"/>
        <w:spacing w:before="166"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firearms, ammunition or</w:t>
      </w:r>
      <w:r w:rsidRPr="00F44F07">
        <w:rPr>
          <w:rFonts w:ascii="Times New Roman" w:hAnsi="Times New Roman" w:cs="Times New Roman"/>
          <w:spacing w:val="-14"/>
          <w:sz w:val="24"/>
          <w:szCs w:val="24"/>
        </w:rPr>
        <w:t xml:space="preserve"> </w:t>
      </w:r>
      <w:r w:rsidRPr="00F44F07">
        <w:rPr>
          <w:rFonts w:ascii="Times New Roman" w:hAnsi="Times New Roman" w:cs="Times New Roman"/>
          <w:sz w:val="24"/>
          <w:szCs w:val="24"/>
        </w:rPr>
        <w:t>knives;</w:t>
      </w:r>
    </w:p>
    <w:p w:rsidR="00F44F07" w:rsidRPr="00F44F07" w:rsidRDefault="00F44F07" w:rsidP="00F44F07">
      <w:pPr>
        <w:pStyle w:val="ListParagraph"/>
        <w:widowControl w:val="0"/>
        <w:numPr>
          <w:ilvl w:val="0"/>
          <w:numId w:val="33"/>
        </w:numPr>
        <w:tabs>
          <w:tab w:val="left" w:pos="1701"/>
        </w:tabs>
        <w:autoSpaceDE w:val="0"/>
        <w:autoSpaceDN w:val="0"/>
        <w:spacing w:before="166"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anti-surveillance or counter surveillance;</w:t>
      </w:r>
    </w:p>
    <w:p w:rsidR="00F44F07" w:rsidRPr="00F44F07" w:rsidRDefault="00F44F07" w:rsidP="00F44F07">
      <w:pPr>
        <w:widowControl w:val="0"/>
        <w:tabs>
          <w:tab w:val="left" w:pos="1701"/>
        </w:tabs>
        <w:autoSpaceDE w:val="0"/>
        <w:autoSpaceDN w:val="0"/>
        <w:spacing w:before="166" w:after="120"/>
        <w:ind w:left="1276"/>
        <w:rPr>
          <w:szCs w:val="24"/>
        </w:rPr>
      </w:pPr>
      <w:r w:rsidRPr="00F44F07">
        <w:rPr>
          <w:szCs w:val="24"/>
        </w:rPr>
        <w:lastRenderedPageBreak/>
        <w:t>unless that material is:</w:t>
      </w:r>
    </w:p>
    <w:p w:rsidR="00F44F07" w:rsidRPr="00F44F07" w:rsidRDefault="00F44F07" w:rsidP="00F44F07">
      <w:pPr>
        <w:pStyle w:val="ListParagraph"/>
        <w:widowControl w:val="0"/>
        <w:numPr>
          <w:ilvl w:val="0"/>
          <w:numId w:val="34"/>
        </w:numPr>
        <w:tabs>
          <w:tab w:val="left" w:pos="1701"/>
        </w:tabs>
        <w:autoSpaceDE w:val="0"/>
        <w:autoSpaceDN w:val="0"/>
        <w:spacing w:before="167"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published by a ‘constituent body’ of the Australian Press</w:t>
      </w:r>
      <w:r w:rsidRPr="00F44F07">
        <w:rPr>
          <w:rFonts w:ascii="Times New Roman" w:hAnsi="Times New Roman" w:cs="Times New Roman"/>
          <w:spacing w:val="-17"/>
          <w:sz w:val="24"/>
          <w:szCs w:val="24"/>
        </w:rPr>
        <w:t xml:space="preserve"> </w:t>
      </w:r>
      <w:r w:rsidRPr="00F44F07">
        <w:rPr>
          <w:rFonts w:ascii="Times New Roman" w:hAnsi="Times New Roman" w:cs="Times New Roman"/>
          <w:sz w:val="24"/>
          <w:szCs w:val="24"/>
        </w:rPr>
        <w:t>Council;</w:t>
      </w:r>
    </w:p>
    <w:p w:rsidR="00F44F07" w:rsidRPr="00F44F07" w:rsidRDefault="00F44F07" w:rsidP="00F44F07">
      <w:pPr>
        <w:pStyle w:val="ListParagraph"/>
        <w:widowControl w:val="0"/>
        <w:numPr>
          <w:ilvl w:val="0"/>
          <w:numId w:val="34"/>
        </w:numPr>
        <w:tabs>
          <w:tab w:val="left" w:pos="1701"/>
        </w:tabs>
        <w:autoSpaceDE w:val="0"/>
        <w:autoSpaceDN w:val="0"/>
        <w:spacing w:before="167"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broadcast on Australian free to air</w:t>
      </w:r>
      <w:r w:rsidRPr="00F44F07">
        <w:rPr>
          <w:rFonts w:ascii="Times New Roman" w:hAnsi="Times New Roman" w:cs="Times New Roman"/>
          <w:spacing w:val="-16"/>
          <w:sz w:val="24"/>
          <w:szCs w:val="24"/>
        </w:rPr>
        <w:t xml:space="preserve"> </w:t>
      </w:r>
      <w:r w:rsidRPr="00F44F07">
        <w:rPr>
          <w:rFonts w:ascii="Times New Roman" w:hAnsi="Times New Roman" w:cs="Times New Roman"/>
          <w:sz w:val="24"/>
          <w:szCs w:val="24"/>
        </w:rPr>
        <w:t>television;</w:t>
      </w:r>
    </w:p>
    <w:p w:rsidR="00F44F07" w:rsidRPr="00F44F07" w:rsidRDefault="00F44F07" w:rsidP="00F44F07">
      <w:pPr>
        <w:pStyle w:val="ListParagraph"/>
        <w:widowControl w:val="0"/>
        <w:numPr>
          <w:ilvl w:val="0"/>
          <w:numId w:val="34"/>
        </w:numPr>
        <w:tabs>
          <w:tab w:val="left" w:pos="1701"/>
        </w:tabs>
        <w:autoSpaceDE w:val="0"/>
        <w:autoSpaceDN w:val="0"/>
        <w:spacing w:before="166"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broadcast on Australian pay</w:t>
      </w:r>
      <w:r w:rsidRPr="00F44F07">
        <w:rPr>
          <w:rFonts w:ascii="Times New Roman" w:hAnsi="Times New Roman" w:cs="Times New Roman"/>
          <w:spacing w:val="-9"/>
          <w:sz w:val="24"/>
          <w:szCs w:val="24"/>
        </w:rPr>
        <w:t xml:space="preserve"> </w:t>
      </w:r>
      <w:r w:rsidRPr="00F44F07">
        <w:rPr>
          <w:rFonts w:ascii="Times New Roman" w:hAnsi="Times New Roman" w:cs="Times New Roman"/>
          <w:sz w:val="24"/>
          <w:szCs w:val="24"/>
        </w:rPr>
        <w:t>television;</w:t>
      </w:r>
    </w:p>
    <w:p w:rsidR="00F44F07" w:rsidRPr="00F44F07" w:rsidRDefault="00F44F07" w:rsidP="00F44F07">
      <w:pPr>
        <w:pStyle w:val="ListParagraph"/>
        <w:widowControl w:val="0"/>
        <w:numPr>
          <w:ilvl w:val="0"/>
          <w:numId w:val="34"/>
        </w:numPr>
        <w:tabs>
          <w:tab w:val="left" w:pos="1701"/>
        </w:tabs>
        <w:autoSpaceDE w:val="0"/>
        <w:autoSpaceDN w:val="0"/>
        <w:spacing w:before="158"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shown in a commercial movie</w:t>
      </w:r>
      <w:r w:rsidRPr="00F44F07">
        <w:rPr>
          <w:rFonts w:ascii="Times New Roman" w:hAnsi="Times New Roman" w:cs="Times New Roman"/>
          <w:spacing w:val="-7"/>
          <w:sz w:val="24"/>
          <w:szCs w:val="24"/>
        </w:rPr>
        <w:t xml:space="preserve"> </w:t>
      </w:r>
      <w:r w:rsidRPr="00F44F07">
        <w:rPr>
          <w:rFonts w:ascii="Times New Roman" w:hAnsi="Times New Roman" w:cs="Times New Roman"/>
          <w:sz w:val="24"/>
          <w:szCs w:val="24"/>
        </w:rPr>
        <w:t>cinema;</w:t>
      </w:r>
    </w:p>
    <w:p w:rsidR="00F44F07" w:rsidRPr="00F44F07" w:rsidRDefault="00F44F07" w:rsidP="00F44F07">
      <w:pPr>
        <w:pStyle w:val="ListParagraph"/>
        <w:widowControl w:val="0"/>
        <w:numPr>
          <w:ilvl w:val="0"/>
          <w:numId w:val="34"/>
        </w:numPr>
        <w:tabs>
          <w:tab w:val="left" w:pos="1701"/>
        </w:tabs>
        <w:autoSpaceDE w:val="0"/>
        <w:autoSpaceDN w:val="0"/>
        <w:spacing w:before="164" w:after="120" w:line="360" w:lineRule="auto"/>
        <w:ind w:left="1701" w:right="903"/>
        <w:rPr>
          <w:rFonts w:ascii="Times New Roman" w:hAnsi="Times New Roman" w:cs="Times New Roman"/>
          <w:sz w:val="24"/>
          <w:szCs w:val="24"/>
        </w:rPr>
      </w:pPr>
      <w:r w:rsidRPr="00F44F07">
        <w:rPr>
          <w:rFonts w:ascii="Times New Roman" w:hAnsi="Times New Roman" w:cs="Times New Roman"/>
          <w:sz w:val="24"/>
          <w:szCs w:val="24"/>
        </w:rPr>
        <w:t>broadcast on a free to air or paid streaming service;</w:t>
      </w:r>
      <w:r w:rsidRPr="00F44F07">
        <w:rPr>
          <w:rFonts w:ascii="Times New Roman" w:hAnsi="Times New Roman" w:cs="Times New Roman"/>
          <w:spacing w:val="-1"/>
          <w:sz w:val="24"/>
          <w:szCs w:val="24"/>
        </w:rPr>
        <w:t xml:space="preserve"> </w:t>
      </w:r>
      <w:r w:rsidRPr="00F44F07">
        <w:rPr>
          <w:rFonts w:ascii="Times New Roman" w:hAnsi="Times New Roman" w:cs="Times New Roman"/>
          <w:sz w:val="24"/>
          <w:szCs w:val="24"/>
        </w:rPr>
        <w:t>or</w:t>
      </w:r>
    </w:p>
    <w:p w:rsidR="00F44F07" w:rsidRPr="00F44F07" w:rsidRDefault="00F44F07" w:rsidP="00F44F07">
      <w:pPr>
        <w:pStyle w:val="ListParagraph"/>
        <w:widowControl w:val="0"/>
        <w:numPr>
          <w:ilvl w:val="0"/>
          <w:numId w:val="34"/>
        </w:numPr>
        <w:tabs>
          <w:tab w:val="left" w:pos="1701"/>
        </w:tabs>
        <w:autoSpaceDE w:val="0"/>
        <w:autoSpaceDN w:val="0"/>
        <w:spacing w:before="134" w:after="120" w:line="360" w:lineRule="auto"/>
        <w:ind w:left="1701" w:right="898"/>
        <w:jc w:val="both"/>
        <w:rPr>
          <w:rFonts w:ascii="Times New Roman" w:hAnsi="Times New Roman" w:cs="Times New Roman"/>
          <w:sz w:val="24"/>
          <w:szCs w:val="24"/>
        </w:rPr>
      </w:pPr>
      <w:r w:rsidRPr="00F44F07">
        <w:rPr>
          <w:rFonts w:ascii="Times New Roman" w:hAnsi="Times New Roman" w:cs="Times New Roman"/>
          <w:sz w:val="24"/>
          <w:szCs w:val="24"/>
        </w:rPr>
        <w:t>served on you or your legal representatives by or on behalf of a senior AFP member in the Federal Court proceeding relating to this interim control order, including any appeal from such proceeding, and is accessed, possessed, and stored solely for the purposes of proceedings in the Federal Court relating to this interim control order, including any appeal from such proceeding.</w:t>
      </w:r>
    </w:p>
    <w:p w:rsidR="00F44F07" w:rsidRPr="00F44F07" w:rsidRDefault="00F44F07" w:rsidP="00F44F07">
      <w:pPr>
        <w:pStyle w:val="ListParagraph"/>
        <w:widowControl w:val="0"/>
        <w:numPr>
          <w:ilvl w:val="0"/>
          <w:numId w:val="38"/>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accessing, viewing, acquiring, possessing or storing documents (including documents in electronic form) or electronic media which depict or describe any:</w:t>
      </w:r>
    </w:p>
    <w:p w:rsidR="00F44F07" w:rsidRPr="00F44F07" w:rsidRDefault="00F44F07" w:rsidP="00F44F07">
      <w:pPr>
        <w:pStyle w:val="ListParagraph"/>
        <w:widowControl w:val="0"/>
        <w:numPr>
          <w:ilvl w:val="0"/>
          <w:numId w:val="39"/>
        </w:numPr>
        <w:tabs>
          <w:tab w:val="left" w:pos="1701"/>
        </w:tabs>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execution;</w:t>
      </w:r>
    </w:p>
    <w:p w:rsidR="00F44F07" w:rsidRPr="00F44F07" w:rsidRDefault="00F44F07" w:rsidP="00F44F07">
      <w:pPr>
        <w:pStyle w:val="ListParagraph"/>
        <w:widowControl w:val="0"/>
        <w:numPr>
          <w:ilvl w:val="0"/>
          <w:numId w:val="39"/>
        </w:numPr>
        <w:tabs>
          <w:tab w:val="left" w:pos="1701"/>
        </w:tabs>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beheading;</w:t>
      </w:r>
    </w:p>
    <w:p w:rsidR="00F44F07" w:rsidRPr="00F44F07" w:rsidRDefault="00F44F07" w:rsidP="00F44F07">
      <w:pPr>
        <w:pStyle w:val="ListParagraph"/>
        <w:widowControl w:val="0"/>
        <w:numPr>
          <w:ilvl w:val="0"/>
          <w:numId w:val="39"/>
        </w:numPr>
        <w:tabs>
          <w:tab w:val="left" w:pos="1701"/>
        </w:tabs>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suicide attack</w:t>
      </w:r>
    </w:p>
    <w:p w:rsidR="00F44F07" w:rsidRPr="00F44F07" w:rsidRDefault="00F44F07" w:rsidP="00F44F07">
      <w:pPr>
        <w:pStyle w:val="ListParagraph"/>
        <w:widowControl w:val="0"/>
        <w:numPr>
          <w:ilvl w:val="0"/>
          <w:numId w:val="39"/>
        </w:numPr>
        <w:tabs>
          <w:tab w:val="left" w:pos="1701"/>
        </w:tabs>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bombing;</w:t>
      </w:r>
    </w:p>
    <w:p w:rsidR="00F44F07" w:rsidRPr="00F44F07" w:rsidRDefault="00F44F07" w:rsidP="00F44F07">
      <w:pPr>
        <w:pStyle w:val="ListParagraph"/>
        <w:widowControl w:val="0"/>
        <w:numPr>
          <w:ilvl w:val="0"/>
          <w:numId w:val="39"/>
        </w:numPr>
        <w:tabs>
          <w:tab w:val="left" w:pos="1701"/>
        </w:tabs>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terrorist attack;</w:t>
      </w:r>
    </w:p>
    <w:p w:rsidR="00F44F07" w:rsidRPr="00F44F07" w:rsidRDefault="00F44F07" w:rsidP="00F44F07">
      <w:pPr>
        <w:pStyle w:val="ListParagraph"/>
        <w:widowControl w:val="0"/>
        <w:numPr>
          <w:ilvl w:val="0"/>
          <w:numId w:val="39"/>
        </w:numPr>
        <w:tabs>
          <w:tab w:val="left" w:pos="1701"/>
        </w:tabs>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propaganda or promotional material for a terrorist organisation within the meaning of s 102.1(1) of the </w:t>
      </w:r>
      <w:r w:rsidRPr="00F44F07">
        <w:rPr>
          <w:rFonts w:ascii="Times New Roman" w:hAnsi="Times New Roman" w:cs="Times New Roman"/>
          <w:i/>
          <w:sz w:val="24"/>
          <w:szCs w:val="24"/>
        </w:rPr>
        <w:t>Criminal Code</w:t>
      </w:r>
      <w:r w:rsidRPr="00F44F07">
        <w:rPr>
          <w:rFonts w:ascii="Times New Roman" w:hAnsi="Times New Roman" w:cs="Times New Roman"/>
          <w:sz w:val="24"/>
          <w:szCs w:val="24"/>
        </w:rPr>
        <w:t xml:space="preserve"> (</w:t>
      </w:r>
      <w:proofErr w:type="spellStart"/>
      <w:r w:rsidRPr="00F44F07">
        <w:rPr>
          <w:rFonts w:ascii="Times New Roman" w:hAnsi="Times New Roman" w:cs="Times New Roman"/>
          <w:sz w:val="24"/>
          <w:szCs w:val="24"/>
        </w:rPr>
        <w:t>Cth</w:t>
      </w:r>
      <w:proofErr w:type="spellEnd"/>
      <w:r w:rsidRPr="00F44F07">
        <w:rPr>
          <w:rFonts w:ascii="Times New Roman" w:hAnsi="Times New Roman" w:cs="Times New Roman"/>
          <w:sz w:val="24"/>
          <w:szCs w:val="24"/>
        </w:rPr>
        <w:t>); and</w:t>
      </w:r>
    </w:p>
    <w:p w:rsidR="00F44F07" w:rsidRPr="00F44F07" w:rsidRDefault="00F44F07" w:rsidP="00F44F07">
      <w:pPr>
        <w:pStyle w:val="ListParagraph"/>
        <w:widowControl w:val="0"/>
        <w:numPr>
          <w:ilvl w:val="0"/>
          <w:numId w:val="39"/>
        </w:numPr>
        <w:tabs>
          <w:tab w:val="left" w:pos="1701"/>
        </w:tabs>
        <w:autoSpaceDE w:val="0"/>
        <w:autoSpaceDN w:val="0"/>
        <w:spacing w:before="166"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activities of, or associated with, any terrorist organisation within the meaning of s 102.1(1) of the </w:t>
      </w:r>
      <w:r w:rsidRPr="00F44F07">
        <w:rPr>
          <w:rFonts w:ascii="Times New Roman" w:hAnsi="Times New Roman" w:cs="Times New Roman"/>
          <w:i/>
          <w:sz w:val="24"/>
          <w:szCs w:val="24"/>
        </w:rPr>
        <w:t>Criminal Code</w:t>
      </w:r>
      <w:r w:rsidRPr="00F44F07">
        <w:rPr>
          <w:rFonts w:ascii="Times New Roman" w:hAnsi="Times New Roman" w:cs="Times New Roman"/>
          <w:sz w:val="24"/>
          <w:szCs w:val="24"/>
        </w:rPr>
        <w:t xml:space="preserve"> (</w:t>
      </w:r>
      <w:proofErr w:type="spellStart"/>
      <w:r w:rsidRPr="00F44F07">
        <w:rPr>
          <w:rFonts w:ascii="Times New Roman" w:hAnsi="Times New Roman" w:cs="Times New Roman"/>
          <w:sz w:val="24"/>
          <w:szCs w:val="24"/>
        </w:rPr>
        <w:t>Cth</w:t>
      </w:r>
      <w:proofErr w:type="spellEnd"/>
      <w:r w:rsidRPr="00F44F07">
        <w:rPr>
          <w:rFonts w:ascii="Times New Roman" w:hAnsi="Times New Roman" w:cs="Times New Roman"/>
          <w:sz w:val="24"/>
          <w:szCs w:val="24"/>
        </w:rPr>
        <w:t>),</w:t>
      </w:r>
    </w:p>
    <w:p w:rsidR="00F44F07" w:rsidRPr="00F44F07" w:rsidRDefault="00F44F07" w:rsidP="00F44F07">
      <w:pPr>
        <w:widowControl w:val="0"/>
        <w:tabs>
          <w:tab w:val="left" w:pos="1701"/>
        </w:tabs>
        <w:autoSpaceDE w:val="0"/>
        <w:autoSpaceDN w:val="0"/>
        <w:spacing w:before="166" w:after="120"/>
        <w:ind w:left="1276"/>
        <w:rPr>
          <w:szCs w:val="24"/>
        </w:rPr>
      </w:pPr>
      <w:r w:rsidRPr="00F44F07">
        <w:rPr>
          <w:szCs w:val="24"/>
        </w:rPr>
        <w:t>unless that material is:</w:t>
      </w:r>
    </w:p>
    <w:p w:rsidR="00F44F07" w:rsidRPr="00F44F07" w:rsidRDefault="00F44F07" w:rsidP="00F44F07">
      <w:pPr>
        <w:pStyle w:val="ListParagraph"/>
        <w:widowControl w:val="0"/>
        <w:numPr>
          <w:ilvl w:val="0"/>
          <w:numId w:val="34"/>
        </w:numPr>
        <w:tabs>
          <w:tab w:val="left" w:pos="1701"/>
        </w:tabs>
        <w:autoSpaceDE w:val="0"/>
        <w:autoSpaceDN w:val="0"/>
        <w:spacing w:before="167"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published by a ‘constituent body’ of the Australian Press</w:t>
      </w:r>
      <w:r w:rsidRPr="00F44F07">
        <w:rPr>
          <w:rFonts w:ascii="Times New Roman" w:hAnsi="Times New Roman" w:cs="Times New Roman"/>
          <w:spacing w:val="-17"/>
          <w:sz w:val="24"/>
          <w:szCs w:val="24"/>
        </w:rPr>
        <w:t xml:space="preserve"> </w:t>
      </w:r>
      <w:r w:rsidRPr="00F44F07">
        <w:rPr>
          <w:rFonts w:ascii="Times New Roman" w:hAnsi="Times New Roman" w:cs="Times New Roman"/>
          <w:sz w:val="24"/>
          <w:szCs w:val="24"/>
        </w:rPr>
        <w:t>Council;</w:t>
      </w:r>
    </w:p>
    <w:p w:rsidR="00F44F07" w:rsidRPr="00F44F07" w:rsidRDefault="00F44F07" w:rsidP="00F44F07">
      <w:pPr>
        <w:pStyle w:val="ListParagraph"/>
        <w:widowControl w:val="0"/>
        <w:numPr>
          <w:ilvl w:val="0"/>
          <w:numId w:val="34"/>
        </w:numPr>
        <w:tabs>
          <w:tab w:val="left" w:pos="1701"/>
        </w:tabs>
        <w:autoSpaceDE w:val="0"/>
        <w:autoSpaceDN w:val="0"/>
        <w:spacing w:before="167"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broadcast on Australian free to air</w:t>
      </w:r>
      <w:r w:rsidRPr="00F44F07">
        <w:rPr>
          <w:rFonts w:ascii="Times New Roman" w:hAnsi="Times New Roman" w:cs="Times New Roman"/>
          <w:spacing w:val="-16"/>
          <w:sz w:val="24"/>
          <w:szCs w:val="24"/>
        </w:rPr>
        <w:t xml:space="preserve"> </w:t>
      </w:r>
      <w:r w:rsidRPr="00F44F07">
        <w:rPr>
          <w:rFonts w:ascii="Times New Roman" w:hAnsi="Times New Roman" w:cs="Times New Roman"/>
          <w:sz w:val="24"/>
          <w:szCs w:val="24"/>
        </w:rPr>
        <w:t>television;</w:t>
      </w:r>
    </w:p>
    <w:p w:rsidR="00F44F07" w:rsidRPr="00F44F07" w:rsidRDefault="00F44F07" w:rsidP="00F44F07">
      <w:pPr>
        <w:pStyle w:val="ListParagraph"/>
        <w:widowControl w:val="0"/>
        <w:numPr>
          <w:ilvl w:val="0"/>
          <w:numId w:val="34"/>
        </w:numPr>
        <w:tabs>
          <w:tab w:val="left" w:pos="1701"/>
        </w:tabs>
        <w:autoSpaceDE w:val="0"/>
        <w:autoSpaceDN w:val="0"/>
        <w:spacing w:before="166"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lastRenderedPageBreak/>
        <w:t>broadcast on Australian pay</w:t>
      </w:r>
      <w:r w:rsidRPr="00F44F07">
        <w:rPr>
          <w:rFonts w:ascii="Times New Roman" w:hAnsi="Times New Roman" w:cs="Times New Roman"/>
          <w:spacing w:val="-9"/>
          <w:sz w:val="24"/>
          <w:szCs w:val="24"/>
        </w:rPr>
        <w:t xml:space="preserve"> </w:t>
      </w:r>
      <w:r w:rsidRPr="00F44F07">
        <w:rPr>
          <w:rFonts w:ascii="Times New Roman" w:hAnsi="Times New Roman" w:cs="Times New Roman"/>
          <w:sz w:val="24"/>
          <w:szCs w:val="24"/>
        </w:rPr>
        <w:t>television;</w:t>
      </w:r>
    </w:p>
    <w:p w:rsidR="00F44F07" w:rsidRPr="00F44F07" w:rsidRDefault="00F44F07" w:rsidP="00F44F07">
      <w:pPr>
        <w:pStyle w:val="ListParagraph"/>
        <w:widowControl w:val="0"/>
        <w:numPr>
          <w:ilvl w:val="0"/>
          <w:numId w:val="34"/>
        </w:numPr>
        <w:tabs>
          <w:tab w:val="left" w:pos="1701"/>
        </w:tabs>
        <w:autoSpaceDE w:val="0"/>
        <w:autoSpaceDN w:val="0"/>
        <w:spacing w:before="158" w:after="120" w:line="360" w:lineRule="auto"/>
        <w:ind w:left="1701"/>
        <w:rPr>
          <w:rFonts w:ascii="Times New Roman" w:hAnsi="Times New Roman" w:cs="Times New Roman"/>
          <w:sz w:val="24"/>
          <w:szCs w:val="24"/>
        </w:rPr>
      </w:pPr>
      <w:r w:rsidRPr="00F44F07">
        <w:rPr>
          <w:rFonts w:ascii="Times New Roman" w:hAnsi="Times New Roman" w:cs="Times New Roman"/>
          <w:sz w:val="24"/>
          <w:szCs w:val="24"/>
        </w:rPr>
        <w:t>shown in a commercial movie</w:t>
      </w:r>
      <w:r w:rsidRPr="00F44F07">
        <w:rPr>
          <w:rFonts w:ascii="Times New Roman" w:hAnsi="Times New Roman" w:cs="Times New Roman"/>
          <w:spacing w:val="-7"/>
          <w:sz w:val="24"/>
          <w:szCs w:val="24"/>
        </w:rPr>
        <w:t xml:space="preserve"> </w:t>
      </w:r>
      <w:r w:rsidRPr="00F44F07">
        <w:rPr>
          <w:rFonts w:ascii="Times New Roman" w:hAnsi="Times New Roman" w:cs="Times New Roman"/>
          <w:sz w:val="24"/>
          <w:szCs w:val="24"/>
        </w:rPr>
        <w:t>cinema;</w:t>
      </w:r>
    </w:p>
    <w:p w:rsidR="00F44F07" w:rsidRPr="00F44F07" w:rsidRDefault="00F44F07" w:rsidP="00F44F07">
      <w:pPr>
        <w:pStyle w:val="ListParagraph"/>
        <w:widowControl w:val="0"/>
        <w:numPr>
          <w:ilvl w:val="0"/>
          <w:numId w:val="34"/>
        </w:numPr>
        <w:tabs>
          <w:tab w:val="left" w:pos="1701"/>
        </w:tabs>
        <w:autoSpaceDE w:val="0"/>
        <w:autoSpaceDN w:val="0"/>
        <w:spacing w:before="164" w:after="120" w:line="360" w:lineRule="auto"/>
        <w:ind w:left="1701" w:right="903"/>
        <w:rPr>
          <w:rFonts w:ascii="Times New Roman" w:hAnsi="Times New Roman" w:cs="Times New Roman"/>
          <w:sz w:val="24"/>
          <w:szCs w:val="24"/>
        </w:rPr>
      </w:pPr>
      <w:r w:rsidRPr="00F44F07">
        <w:rPr>
          <w:rFonts w:ascii="Times New Roman" w:hAnsi="Times New Roman" w:cs="Times New Roman"/>
          <w:sz w:val="24"/>
          <w:szCs w:val="24"/>
        </w:rPr>
        <w:t>broadcast on a free to air or paid streaming service;</w:t>
      </w:r>
      <w:r w:rsidRPr="00F44F07">
        <w:rPr>
          <w:rFonts w:ascii="Times New Roman" w:hAnsi="Times New Roman" w:cs="Times New Roman"/>
          <w:spacing w:val="-1"/>
          <w:sz w:val="24"/>
          <w:szCs w:val="24"/>
        </w:rPr>
        <w:t xml:space="preserve"> </w:t>
      </w:r>
      <w:r w:rsidRPr="00F44F07">
        <w:rPr>
          <w:rFonts w:ascii="Times New Roman" w:hAnsi="Times New Roman" w:cs="Times New Roman"/>
          <w:sz w:val="24"/>
          <w:szCs w:val="24"/>
        </w:rPr>
        <w:t>or</w:t>
      </w:r>
    </w:p>
    <w:p w:rsidR="00F44F07" w:rsidRPr="00F44F07" w:rsidRDefault="00F44F07" w:rsidP="00F44F07">
      <w:pPr>
        <w:pStyle w:val="ListParagraph"/>
        <w:widowControl w:val="0"/>
        <w:numPr>
          <w:ilvl w:val="0"/>
          <w:numId w:val="34"/>
        </w:numPr>
        <w:tabs>
          <w:tab w:val="left" w:pos="1701"/>
        </w:tabs>
        <w:autoSpaceDE w:val="0"/>
        <w:autoSpaceDN w:val="0"/>
        <w:spacing w:before="134" w:after="120" w:line="360" w:lineRule="auto"/>
        <w:ind w:left="1701" w:right="898"/>
        <w:jc w:val="both"/>
        <w:rPr>
          <w:rFonts w:ascii="Times New Roman" w:hAnsi="Times New Roman" w:cs="Times New Roman"/>
          <w:sz w:val="24"/>
          <w:szCs w:val="24"/>
        </w:rPr>
      </w:pPr>
      <w:r w:rsidRPr="00F44F07">
        <w:rPr>
          <w:rFonts w:ascii="Times New Roman" w:hAnsi="Times New Roman" w:cs="Times New Roman"/>
          <w:sz w:val="24"/>
          <w:szCs w:val="24"/>
        </w:rPr>
        <w:t>served on you or your legal representatives by or on behalf of a senior AFP member in the Federal Court proceeding relating to this interim control order, including any appeal from such proceeding, and is accessed, possessed, and stored solely for the purposes of proceedings in the Federal Court relating to this interim control order, including any appeal from such proceeding.</w:t>
      </w:r>
    </w:p>
    <w:p w:rsidR="00F44F07" w:rsidRPr="00F44F07" w:rsidRDefault="00F44F07" w:rsidP="00F44F07">
      <w:pPr>
        <w:pStyle w:val="Heading2"/>
        <w:keepNext w:val="0"/>
        <w:widowControl w:val="0"/>
        <w:numPr>
          <w:ilvl w:val="0"/>
          <w:numId w:val="31"/>
        </w:numPr>
        <w:tabs>
          <w:tab w:val="left" w:pos="821"/>
        </w:tabs>
        <w:autoSpaceDE w:val="0"/>
        <w:autoSpaceDN w:val="0"/>
        <w:spacing w:before="144" w:after="120" w:line="360" w:lineRule="auto"/>
        <w:ind w:hanging="708"/>
        <w:jc w:val="left"/>
      </w:pPr>
      <w:r w:rsidRPr="00F44F07">
        <w:t>Control</w:t>
      </w:r>
      <w:r w:rsidRPr="00F44F07">
        <w:rPr>
          <w:spacing w:val="-1"/>
        </w:rPr>
        <w:t xml:space="preserve"> </w:t>
      </w:r>
      <w:r w:rsidRPr="00F44F07">
        <w:t>3</w:t>
      </w:r>
    </w:p>
    <w:p w:rsidR="00F44F07" w:rsidRPr="00F44F07" w:rsidRDefault="00F44F07" w:rsidP="00F44F07">
      <w:pPr>
        <w:pStyle w:val="ListParagraph"/>
        <w:widowControl w:val="0"/>
        <w:numPr>
          <w:ilvl w:val="1"/>
          <w:numId w:val="31"/>
        </w:numPr>
        <w:tabs>
          <w:tab w:val="left" w:pos="821"/>
        </w:tabs>
        <w:autoSpaceDE w:val="0"/>
        <w:autoSpaceDN w:val="0"/>
        <w:spacing w:before="159" w:after="120" w:line="360" w:lineRule="auto"/>
        <w:ind w:right="894" w:hanging="708"/>
        <w:jc w:val="both"/>
        <w:rPr>
          <w:rFonts w:ascii="Times New Roman" w:hAnsi="Times New Roman" w:cs="Times New Roman"/>
          <w:sz w:val="24"/>
          <w:szCs w:val="24"/>
        </w:rPr>
      </w:pPr>
      <w:r w:rsidRPr="00F44F07">
        <w:rPr>
          <w:rFonts w:ascii="Times New Roman" w:hAnsi="Times New Roman" w:cs="Times New Roman"/>
          <w:sz w:val="24"/>
          <w:szCs w:val="24"/>
        </w:rPr>
        <w:t xml:space="preserve">You are prohibited from carrying out the following specified activities (including in respect of your work or occupation), namely: </w:t>
      </w:r>
    </w:p>
    <w:p w:rsidR="00F44F07" w:rsidRPr="00F44F07" w:rsidRDefault="00F44F07" w:rsidP="00F44F07">
      <w:pPr>
        <w:pStyle w:val="ListParagraph"/>
        <w:widowControl w:val="0"/>
        <w:numPr>
          <w:ilvl w:val="0"/>
          <w:numId w:val="43"/>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collating, editing, copying, recording, producing or distributing documents (including documents in electronic form) or electronic media, or directing any person to collate, edit, copy, record, produce or distribute documents (including documents in electronic form) or electronic media, relating to:</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explosives, explosive devices, initiation systems or firing devices;</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firearms, ammunition or knives;</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anti-surveillance or counter surveillance;</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execution;</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beheading;</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suicide attack;</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bombing;</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terrorist attack;</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propaganda and promotional material for a ‘terrorist organisation’ within the meaning of s 102.1(1) of the </w:t>
      </w:r>
      <w:r w:rsidRPr="00F44F07">
        <w:rPr>
          <w:rFonts w:ascii="Times New Roman" w:hAnsi="Times New Roman" w:cs="Times New Roman"/>
          <w:i/>
          <w:sz w:val="24"/>
          <w:szCs w:val="24"/>
        </w:rPr>
        <w:t>Criminal Code</w:t>
      </w:r>
      <w:r w:rsidRPr="00F44F07">
        <w:rPr>
          <w:rFonts w:ascii="Times New Roman" w:hAnsi="Times New Roman" w:cs="Times New Roman"/>
          <w:sz w:val="24"/>
          <w:szCs w:val="24"/>
        </w:rPr>
        <w:t xml:space="preserve"> (</w:t>
      </w:r>
      <w:proofErr w:type="spellStart"/>
      <w:r w:rsidRPr="00F44F07">
        <w:rPr>
          <w:rFonts w:ascii="Times New Roman" w:hAnsi="Times New Roman" w:cs="Times New Roman"/>
          <w:sz w:val="24"/>
          <w:szCs w:val="24"/>
        </w:rPr>
        <w:t>Cth</w:t>
      </w:r>
      <w:proofErr w:type="spellEnd"/>
      <w:r w:rsidRPr="00F44F07">
        <w:rPr>
          <w:rFonts w:ascii="Times New Roman" w:hAnsi="Times New Roman" w:cs="Times New Roman"/>
          <w:sz w:val="24"/>
          <w:szCs w:val="24"/>
        </w:rPr>
        <w:t>); and</w:t>
      </w:r>
    </w:p>
    <w:p w:rsidR="00F44F07" w:rsidRPr="00F44F07" w:rsidRDefault="00F44F07" w:rsidP="00F44F07">
      <w:pPr>
        <w:pStyle w:val="ListParagraph"/>
        <w:widowControl w:val="0"/>
        <w:numPr>
          <w:ilvl w:val="0"/>
          <w:numId w:val="40"/>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activities of, or associated with, a ‘terrorist organisation’ within the meaning </w:t>
      </w:r>
      <w:r w:rsidRPr="00F44F07">
        <w:rPr>
          <w:rFonts w:ascii="Times New Roman" w:hAnsi="Times New Roman" w:cs="Times New Roman"/>
          <w:sz w:val="24"/>
          <w:szCs w:val="24"/>
        </w:rPr>
        <w:lastRenderedPageBreak/>
        <w:t xml:space="preserve">of s 102.1(1) of the Schedule to the </w:t>
      </w:r>
      <w:r w:rsidRPr="00F44F07">
        <w:rPr>
          <w:rFonts w:ascii="Times New Roman" w:hAnsi="Times New Roman" w:cs="Times New Roman"/>
          <w:i/>
          <w:sz w:val="24"/>
          <w:szCs w:val="24"/>
        </w:rPr>
        <w:t>Criminal Code</w:t>
      </w:r>
      <w:r w:rsidRPr="00F44F07">
        <w:rPr>
          <w:rFonts w:ascii="Times New Roman" w:hAnsi="Times New Roman" w:cs="Times New Roman"/>
          <w:sz w:val="24"/>
          <w:szCs w:val="24"/>
        </w:rPr>
        <w:t xml:space="preserve"> (</w:t>
      </w:r>
      <w:proofErr w:type="spellStart"/>
      <w:r w:rsidRPr="00F44F07">
        <w:rPr>
          <w:rFonts w:ascii="Times New Roman" w:hAnsi="Times New Roman" w:cs="Times New Roman"/>
          <w:sz w:val="24"/>
          <w:szCs w:val="24"/>
        </w:rPr>
        <w:t>Cth</w:t>
      </w:r>
      <w:proofErr w:type="spellEnd"/>
      <w:r w:rsidRPr="00F44F07">
        <w:rPr>
          <w:rFonts w:ascii="Times New Roman" w:hAnsi="Times New Roman" w:cs="Times New Roman"/>
          <w:sz w:val="24"/>
          <w:szCs w:val="24"/>
        </w:rPr>
        <w:t>).</w:t>
      </w:r>
    </w:p>
    <w:p w:rsidR="00F44F07" w:rsidRPr="00F44F07" w:rsidRDefault="00F44F07" w:rsidP="00F44F07">
      <w:pPr>
        <w:pStyle w:val="Heading2"/>
        <w:widowControl w:val="0"/>
        <w:numPr>
          <w:ilvl w:val="0"/>
          <w:numId w:val="31"/>
        </w:numPr>
        <w:tabs>
          <w:tab w:val="left" w:pos="821"/>
        </w:tabs>
        <w:autoSpaceDE w:val="0"/>
        <w:autoSpaceDN w:val="0"/>
        <w:spacing w:before="144" w:after="120" w:line="360" w:lineRule="auto"/>
        <w:ind w:left="822"/>
        <w:jc w:val="left"/>
      </w:pPr>
      <w:bookmarkStart w:id="26" w:name="_bookmark11"/>
      <w:bookmarkEnd w:id="26"/>
      <w:r w:rsidRPr="00F44F07">
        <w:t>Control</w:t>
      </w:r>
      <w:r w:rsidRPr="00F44F07">
        <w:rPr>
          <w:spacing w:val="-1"/>
        </w:rPr>
        <w:t xml:space="preserve"> </w:t>
      </w:r>
      <w:r w:rsidRPr="00F44F07">
        <w:t>4</w:t>
      </w:r>
    </w:p>
    <w:p w:rsidR="00F44F07" w:rsidRPr="00F44F07" w:rsidRDefault="00F44F07" w:rsidP="00F44F07">
      <w:pPr>
        <w:pStyle w:val="ListParagraph"/>
        <w:widowControl w:val="0"/>
        <w:numPr>
          <w:ilvl w:val="1"/>
          <w:numId w:val="31"/>
        </w:numPr>
        <w:tabs>
          <w:tab w:val="left" w:pos="821"/>
        </w:tabs>
        <w:autoSpaceDE w:val="0"/>
        <w:autoSpaceDN w:val="0"/>
        <w:spacing w:before="159" w:after="120" w:line="360" w:lineRule="auto"/>
        <w:ind w:right="901" w:hanging="708"/>
        <w:rPr>
          <w:rFonts w:ascii="Times New Roman" w:hAnsi="Times New Roman" w:cs="Times New Roman"/>
          <w:sz w:val="24"/>
          <w:szCs w:val="24"/>
        </w:rPr>
      </w:pPr>
      <w:r w:rsidRPr="00F44F07">
        <w:rPr>
          <w:rFonts w:ascii="Times New Roman" w:hAnsi="Times New Roman" w:cs="Times New Roman"/>
          <w:sz w:val="24"/>
          <w:szCs w:val="24"/>
        </w:rPr>
        <w:t>You are prohibited from possessing or using, or causing any person to act on your behalf to possess or use, any of these specified articles or substances,</w:t>
      </w:r>
      <w:r w:rsidRPr="00F44F07">
        <w:rPr>
          <w:rFonts w:ascii="Times New Roman" w:hAnsi="Times New Roman" w:cs="Times New Roman"/>
          <w:spacing w:val="-18"/>
          <w:sz w:val="24"/>
          <w:szCs w:val="24"/>
        </w:rPr>
        <w:t xml:space="preserve"> </w:t>
      </w:r>
      <w:r w:rsidRPr="00F44F07">
        <w:rPr>
          <w:rFonts w:ascii="Times New Roman" w:hAnsi="Times New Roman" w:cs="Times New Roman"/>
          <w:sz w:val="24"/>
          <w:szCs w:val="24"/>
        </w:rPr>
        <w:t>namely:</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firearms, firearm parts or ammunition within the meaning of s 4 of the </w:t>
      </w:r>
      <w:r w:rsidRPr="00F44F07">
        <w:rPr>
          <w:rFonts w:ascii="Times New Roman" w:hAnsi="Times New Roman" w:cs="Times New Roman"/>
          <w:i/>
          <w:sz w:val="24"/>
          <w:szCs w:val="24"/>
        </w:rPr>
        <w:t xml:space="preserve">Firearms Act 1996 </w:t>
      </w:r>
      <w:r w:rsidRPr="00F44F07">
        <w:rPr>
          <w:rFonts w:ascii="Times New Roman" w:hAnsi="Times New Roman" w:cs="Times New Roman"/>
          <w:sz w:val="24"/>
          <w:szCs w:val="24"/>
        </w:rPr>
        <w:t>(NSW);</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a ‘prohibited weapon’ within the meaning of s 4 of the </w:t>
      </w:r>
      <w:r w:rsidRPr="00F44F07">
        <w:rPr>
          <w:rFonts w:ascii="Times New Roman" w:hAnsi="Times New Roman" w:cs="Times New Roman"/>
          <w:i/>
          <w:sz w:val="24"/>
          <w:szCs w:val="24"/>
        </w:rPr>
        <w:t>Weapons Prohibition Act 1998</w:t>
      </w:r>
      <w:r w:rsidRPr="00F44F07">
        <w:rPr>
          <w:rFonts w:ascii="Times New Roman" w:hAnsi="Times New Roman" w:cs="Times New Roman"/>
          <w:sz w:val="24"/>
          <w:szCs w:val="24"/>
        </w:rPr>
        <w:t xml:space="preserve"> (NSW);</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any quantity of petrol exceeding 4 litres except petrol contained in the petrol tank of a vehicle;</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any quantity of any chemical which is not consistent with reasonable domestic use;</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an article or device, not being a firearm, capable of discharging by any means any irritant matter in liquid, powder, gas, chemical form, dense smoke or substance, which is intended by the person having possession of the article or device to injure or menace a person;</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 detonator;</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 fuse capable of use with an explosive or a detonator;</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 knife, in a public place, without reasonable excuse; and</w:t>
      </w:r>
    </w:p>
    <w:p w:rsidR="00F44F07" w:rsidRPr="00F44F07" w:rsidRDefault="00F44F07" w:rsidP="00F44F07">
      <w:pPr>
        <w:pStyle w:val="ListParagraph"/>
        <w:widowControl w:val="0"/>
        <w:numPr>
          <w:ilvl w:val="0"/>
          <w:numId w:val="44"/>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anything intended, by the person having custody of the thing, to be used to injure or menace a person or damage property.</w:t>
      </w:r>
    </w:p>
    <w:p w:rsidR="00F44F07" w:rsidRPr="00F44F07" w:rsidRDefault="00F44F07" w:rsidP="00F44F07">
      <w:pPr>
        <w:pStyle w:val="Heading2"/>
        <w:keepNext w:val="0"/>
        <w:widowControl w:val="0"/>
        <w:numPr>
          <w:ilvl w:val="0"/>
          <w:numId w:val="31"/>
        </w:numPr>
        <w:tabs>
          <w:tab w:val="left" w:pos="821"/>
        </w:tabs>
        <w:autoSpaceDE w:val="0"/>
        <w:autoSpaceDN w:val="0"/>
        <w:spacing w:before="142" w:after="120" w:line="360" w:lineRule="auto"/>
        <w:ind w:hanging="708"/>
        <w:jc w:val="left"/>
      </w:pPr>
      <w:bookmarkStart w:id="27" w:name="_bookmark12"/>
      <w:bookmarkEnd w:id="27"/>
      <w:r w:rsidRPr="00F44F07">
        <w:t>Control</w:t>
      </w:r>
      <w:r w:rsidRPr="00F44F07">
        <w:rPr>
          <w:spacing w:val="-1"/>
        </w:rPr>
        <w:t xml:space="preserve"> </w:t>
      </w:r>
      <w:r w:rsidRPr="00F44F07">
        <w:t>5</w:t>
      </w:r>
    </w:p>
    <w:p w:rsidR="00F44F07" w:rsidRPr="00F44F07" w:rsidRDefault="00F44F07" w:rsidP="00F44F07">
      <w:pPr>
        <w:pStyle w:val="ListParagraph"/>
        <w:widowControl w:val="0"/>
        <w:numPr>
          <w:ilvl w:val="1"/>
          <w:numId w:val="31"/>
        </w:numPr>
        <w:tabs>
          <w:tab w:val="left" w:pos="821"/>
        </w:tabs>
        <w:autoSpaceDE w:val="0"/>
        <w:autoSpaceDN w:val="0"/>
        <w:spacing w:before="162"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You are prohibited from communicating or voluntarily associating</w:t>
      </w:r>
      <w:r w:rsidRPr="00F44F07">
        <w:rPr>
          <w:rFonts w:ascii="Times New Roman" w:hAnsi="Times New Roman" w:cs="Times New Roman"/>
          <w:spacing w:val="-25"/>
          <w:sz w:val="24"/>
          <w:szCs w:val="24"/>
        </w:rPr>
        <w:t xml:space="preserve"> </w:t>
      </w:r>
      <w:r w:rsidRPr="00F44F07">
        <w:rPr>
          <w:rFonts w:ascii="Times New Roman" w:hAnsi="Times New Roman" w:cs="Times New Roman"/>
          <w:sz w:val="24"/>
          <w:szCs w:val="24"/>
        </w:rPr>
        <w:t>with:</w:t>
      </w:r>
    </w:p>
    <w:p w:rsidR="00F44F07" w:rsidRPr="00F44F07" w:rsidRDefault="00F44F07" w:rsidP="00F44F07">
      <w:pPr>
        <w:pStyle w:val="ListParagraph"/>
        <w:widowControl w:val="0"/>
        <w:numPr>
          <w:ilvl w:val="0"/>
          <w:numId w:val="45"/>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any person incarcerated in any correctional facility, except:</w:t>
      </w:r>
    </w:p>
    <w:p w:rsidR="00F44F07" w:rsidRPr="00F44F07" w:rsidRDefault="00F44F07" w:rsidP="00F44F07">
      <w:pPr>
        <w:pStyle w:val="ListParagraph"/>
        <w:widowControl w:val="0"/>
        <w:numPr>
          <w:ilvl w:val="0"/>
          <w:numId w:val="47"/>
        </w:numPr>
        <w:tabs>
          <w:tab w:val="left" w:pos="1246"/>
        </w:tabs>
        <w:autoSpaceDE w:val="0"/>
        <w:autoSpaceDN w:val="0"/>
        <w:spacing w:before="167" w:after="120" w:line="360" w:lineRule="auto"/>
        <w:rPr>
          <w:rFonts w:ascii="Times New Roman" w:hAnsi="Times New Roman" w:cs="Times New Roman"/>
          <w:sz w:val="24"/>
          <w:szCs w:val="24"/>
        </w:rPr>
      </w:pPr>
      <w:r>
        <w:rPr>
          <w:rFonts w:ascii="Times New Roman" w:hAnsi="Times New Roman" w:cs="Times New Roman"/>
          <w:sz w:val="24"/>
          <w:szCs w:val="24"/>
        </w:rPr>
        <w:t>[Name]</w:t>
      </w:r>
      <w:r w:rsidRPr="00F44F07">
        <w:rPr>
          <w:rFonts w:ascii="Times New Roman" w:hAnsi="Times New Roman" w:cs="Times New Roman"/>
          <w:sz w:val="24"/>
          <w:szCs w:val="24"/>
        </w:rPr>
        <w:t>; and</w:t>
      </w:r>
    </w:p>
    <w:p w:rsidR="00F44F07" w:rsidRPr="00F44F07" w:rsidRDefault="00F44F07" w:rsidP="00F44F07">
      <w:pPr>
        <w:pStyle w:val="ListParagraph"/>
        <w:widowControl w:val="0"/>
        <w:numPr>
          <w:ilvl w:val="0"/>
          <w:numId w:val="47"/>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Eliesa KAFOVALU (19/10/1989), but only so as to permit you to communicate with KAFOVALU in writing;</w:t>
      </w:r>
    </w:p>
    <w:p w:rsidR="00F44F07" w:rsidRPr="00F44F07" w:rsidRDefault="00F44F07" w:rsidP="00F44F07">
      <w:pPr>
        <w:pStyle w:val="ListParagraph"/>
        <w:widowControl w:val="0"/>
        <w:numPr>
          <w:ilvl w:val="0"/>
          <w:numId w:val="45"/>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lastRenderedPageBreak/>
        <w:t xml:space="preserve">any person known to you to be convicted of, or currently charged with, a ‘terrorism offence’ within the meaning of s 3(1) of the </w:t>
      </w:r>
      <w:r w:rsidRPr="00F44F07">
        <w:rPr>
          <w:rFonts w:ascii="Times New Roman" w:hAnsi="Times New Roman" w:cs="Times New Roman"/>
          <w:i/>
          <w:sz w:val="24"/>
          <w:szCs w:val="24"/>
        </w:rPr>
        <w:t>Crimes Act 1914</w:t>
      </w:r>
      <w:r w:rsidRPr="00F44F07">
        <w:rPr>
          <w:rFonts w:ascii="Times New Roman" w:hAnsi="Times New Roman" w:cs="Times New Roman"/>
          <w:sz w:val="24"/>
          <w:szCs w:val="24"/>
        </w:rPr>
        <w:t xml:space="preserve"> (</w:t>
      </w:r>
      <w:proofErr w:type="spellStart"/>
      <w:r w:rsidRPr="00F44F07">
        <w:rPr>
          <w:rFonts w:ascii="Times New Roman" w:hAnsi="Times New Roman" w:cs="Times New Roman"/>
          <w:sz w:val="24"/>
          <w:szCs w:val="24"/>
        </w:rPr>
        <w:t>Cth</w:t>
      </w:r>
      <w:proofErr w:type="spellEnd"/>
      <w:r w:rsidRPr="00F44F07">
        <w:rPr>
          <w:rFonts w:ascii="Times New Roman" w:hAnsi="Times New Roman" w:cs="Times New Roman"/>
          <w:sz w:val="24"/>
          <w:szCs w:val="24"/>
        </w:rPr>
        <w:t>);</w:t>
      </w:r>
    </w:p>
    <w:p w:rsidR="00F44F07" w:rsidRPr="00F44F07" w:rsidRDefault="00F44F07" w:rsidP="00F44F07">
      <w:pPr>
        <w:pStyle w:val="ListParagraph"/>
        <w:widowControl w:val="0"/>
        <w:numPr>
          <w:ilvl w:val="0"/>
          <w:numId w:val="45"/>
        </w:numPr>
        <w:tabs>
          <w:tab w:val="left" w:pos="1276"/>
        </w:tabs>
        <w:autoSpaceDE w:val="0"/>
        <w:autoSpaceDN w:val="0"/>
        <w:spacing w:before="140" w:after="120" w:line="360" w:lineRule="auto"/>
        <w:rPr>
          <w:rFonts w:ascii="Times New Roman" w:hAnsi="Times New Roman" w:cs="Times New Roman"/>
          <w:sz w:val="24"/>
          <w:szCs w:val="24"/>
        </w:rPr>
      </w:pPr>
      <w:r w:rsidRPr="00F44F07">
        <w:rPr>
          <w:rFonts w:ascii="Times New Roman" w:hAnsi="Times New Roman" w:cs="Times New Roman"/>
          <w:sz w:val="24"/>
          <w:szCs w:val="24"/>
        </w:rPr>
        <w:t>any of the following specified individuals:</w:t>
      </w:r>
    </w:p>
    <w:p w:rsidR="00F44F07" w:rsidRPr="00F44F07" w:rsidRDefault="00F44F07" w:rsidP="00F44F07">
      <w:pPr>
        <w:pStyle w:val="ListParagraph"/>
        <w:widowControl w:val="0"/>
        <w:numPr>
          <w:ilvl w:val="0"/>
          <w:numId w:val="48"/>
        </w:numPr>
        <w:tabs>
          <w:tab w:val="left" w:pos="1246"/>
        </w:tabs>
        <w:autoSpaceDE w:val="0"/>
        <w:autoSpaceDN w:val="0"/>
        <w:spacing w:before="167" w:after="120" w:line="360" w:lineRule="auto"/>
        <w:rPr>
          <w:rFonts w:ascii="Times New Roman" w:hAnsi="Times New Roman" w:cs="Times New Roman"/>
          <w:sz w:val="24"/>
          <w:szCs w:val="24"/>
        </w:rPr>
      </w:pPr>
      <w:proofErr w:type="spellStart"/>
      <w:r w:rsidRPr="00F44F07">
        <w:rPr>
          <w:rFonts w:ascii="Times New Roman" w:hAnsi="Times New Roman" w:cs="Times New Roman"/>
          <w:sz w:val="24"/>
          <w:szCs w:val="24"/>
        </w:rPr>
        <w:t>Amnah</w:t>
      </w:r>
      <w:proofErr w:type="spellEnd"/>
      <w:r w:rsidRPr="00F44F07">
        <w:rPr>
          <w:rFonts w:ascii="Times New Roman" w:hAnsi="Times New Roman" w:cs="Times New Roman"/>
          <w:sz w:val="24"/>
          <w:szCs w:val="24"/>
        </w:rPr>
        <w:t xml:space="preserve"> RIMA (nee HAMZE) (date of birth: 08/09/1975)</w:t>
      </w:r>
    </w:p>
    <w:p w:rsidR="00F44F07" w:rsidRPr="00F44F07" w:rsidRDefault="00F44F07" w:rsidP="00F44F07">
      <w:pPr>
        <w:pStyle w:val="ListParagraph"/>
        <w:widowControl w:val="0"/>
        <w:numPr>
          <w:ilvl w:val="0"/>
          <w:numId w:val="48"/>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Bassam HAMZY (date of birth: 03/01/1979);</w:t>
      </w:r>
    </w:p>
    <w:p w:rsidR="00F44F07" w:rsidRPr="00F44F07" w:rsidRDefault="00F44F07" w:rsidP="00F44F07">
      <w:pPr>
        <w:pStyle w:val="ListParagraph"/>
        <w:widowControl w:val="0"/>
        <w:numPr>
          <w:ilvl w:val="0"/>
          <w:numId w:val="48"/>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Rose </w:t>
      </w:r>
      <w:proofErr w:type="spellStart"/>
      <w:r w:rsidRPr="00F44F07">
        <w:rPr>
          <w:rFonts w:ascii="Times New Roman" w:hAnsi="Times New Roman" w:cs="Times New Roman"/>
          <w:sz w:val="24"/>
          <w:szCs w:val="24"/>
        </w:rPr>
        <w:t>Honor</w:t>
      </w:r>
      <w:proofErr w:type="spellEnd"/>
      <w:r w:rsidRPr="00F44F07">
        <w:rPr>
          <w:rFonts w:ascii="Times New Roman" w:hAnsi="Times New Roman" w:cs="Times New Roman"/>
          <w:sz w:val="24"/>
          <w:szCs w:val="24"/>
        </w:rPr>
        <w:t xml:space="preserve"> KARROUM (date of birth: 29/06/1990);</w:t>
      </w:r>
    </w:p>
    <w:p w:rsidR="00F44F07" w:rsidRPr="00F44F07" w:rsidRDefault="00F44F07" w:rsidP="00F44F07">
      <w:pPr>
        <w:pStyle w:val="ListParagraph"/>
        <w:widowControl w:val="0"/>
        <w:numPr>
          <w:ilvl w:val="0"/>
          <w:numId w:val="48"/>
        </w:numPr>
        <w:tabs>
          <w:tab w:val="left" w:pos="1246"/>
        </w:tabs>
        <w:autoSpaceDE w:val="0"/>
        <w:autoSpaceDN w:val="0"/>
        <w:spacing w:before="167" w:after="120" w:line="360" w:lineRule="auto"/>
        <w:rPr>
          <w:rFonts w:ascii="Times New Roman" w:hAnsi="Times New Roman" w:cs="Times New Roman"/>
          <w:sz w:val="24"/>
          <w:szCs w:val="24"/>
        </w:rPr>
      </w:pPr>
      <w:proofErr w:type="spellStart"/>
      <w:r w:rsidRPr="00F44F07">
        <w:rPr>
          <w:rFonts w:ascii="Times New Roman" w:hAnsi="Times New Roman" w:cs="Times New Roman"/>
          <w:sz w:val="24"/>
          <w:szCs w:val="24"/>
        </w:rPr>
        <w:t>Siaunofilalao</w:t>
      </w:r>
      <w:proofErr w:type="spellEnd"/>
      <w:r w:rsidRPr="00F44F07">
        <w:rPr>
          <w:rFonts w:ascii="Times New Roman" w:hAnsi="Times New Roman" w:cs="Times New Roman"/>
          <w:sz w:val="24"/>
          <w:szCs w:val="24"/>
        </w:rPr>
        <w:t xml:space="preserve"> KEPU (date of birth: 11/11/1998);</w:t>
      </w:r>
    </w:p>
    <w:p w:rsidR="00F44F07" w:rsidRPr="00F44F07" w:rsidRDefault="00F44F07" w:rsidP="00F44F07">
      <w:pPr>
        <w:pStyle w:val="ListParagraph"/>
        <w:widowControl w:val="0"/>
        <w:numPr>
          <w:ilvl w:val="0"/>
          <w:numId w:val="48"/>
        </w:numPr>
        <w:tabs>
          <w:tab w:val="left" w:pos="1246"/>
        </w:tabs>
        <w:autoSpaceDE w:val="0"/>
        <w:autoSpaceDN w:val="0"/>
        <w:spacing w:before="167" w:after="120" w:line="360" w:lineRule="auto"/>
        <w:rPr>
          <w:rFonts w:ascii="Times New Roman" w:hAnsi="Times New Roman" w:cs="Times New Roman"/>
          <w:sz w:val="24"/>
          <w:szCs w:val="24"/>
        </w:rPr>
      </w:pPr>
      <w:proofErr w:type="spellStart"/>
      <w:r w:rsidRPr="00F44F07">
        <w:rPr>
          <w:rFonts w:ascii="Times New Roman" w:hAnsi="Times New Roman" w:cs="Times New Roman"/>
          <w:sz w:val="24"/>
          <w:szCs w:val="24"/>
        </w:rPr>
        <w:t>Abir</w:t>
      </w:r>
      <w:proofErr w:type="spellEnd"/>
      <w:r w:rsidRPr="00F44F07">
        <w:rPr>
          <w:rFonts w:ascii="Times New Roman" w:hAnsi="Times New Roman" w:cs="Times New Roman"/>
          <w:sz w:val="24"/>
          <w:szCs w:val="24"/>
        </w:rPr>
        <w:t xml:space="preserve"> BAYDA (approximate date of birth: 14/11/1978).</w:t>
      </w:r>
    </w:p>
    <w:p w:rsidR="00F44F07" w:rsidRPr="00F44F07" w:rsidRDefault="00F44F07" w:rsidP="00F44F07">
      <w:pPr>
        <w:pStyle w:val="Heading2"/>
        <w:keepNext w:val="0"/>
        <w:widowControl w:val="0"/>
        <w:numPr>
          <w:ilvl w:val="0"/>
          <w:numId w:val="31"/>
        </w:numPr>
        <w:tabs>
          <w:tab w:val="left" w:pos="821"/>
        </w:tabs>
        <w:autoSpaceDE w:val="0"/>
        <w:autoSpaceDN w:val="0"/>
        <w:spacing w:before="162" w:after="120" w:line="360" w:lineRule="auto"/>
        <w:ind w:hanging="708"/>
        <w:jc w:val="left"/>
      </w:pPr>
      <w:r w:rsidRPr="00F44F07">
        <w:t>Control</w:t>
      </w:r>
      <w:r w:rsidRPr="00F44F07">
        <w:rPr>
          <w:spacing w:val="-1"/>
        </w:rPr>
        <w:t xml:space="preserve"> </w:t>
      </w:r>
      <w:r w:rsidRPr="00F44F07">
        <w:t>6</w:t>
      </w:r>
    </w:p>
    <w:p w:rsidR="00F44F07" w:rsidRPr="00F44F07" w:rsidRDefault="00F44F07" w:rsidP="00F44F07">
      <w:pPr>
        <w:pStyle w:val="ListParagraph"/>
        <w:widowControl w:val="0"/>
        <w:numPr>
          <w:ilvl w:val="1"/>
          <w:numId w:val="31"/>
        </w:numPr>
        <w:tabs>
          <w:tab w:val="left" w:pos="821"/>
        </w:tabs>
        <w:autoSpaceDE w:val="0"/>
        <w:autoSpaceDN w:val="0"/>
        <w:spacing w:before="139"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 xml:space="preserve">You are prohibited from accessing or using any mobile telephone device and SIM card other than a single mobile telephone device and SIM card provided by the AFP (the </w:t>
      </w:r>
      <w:r w:rsidRPr="00F44F07">
        <w:rPr>
          <w:rFonts w:ascii="Times New Roman" w:hAnsi="Times New Roman" w:cs="Times New Roman"/>
          <w:b/>
          <w:sz w:val="24"/>
          <w:szCs w:val="24"/>
        </w:rPr>
        <w:t>permitted mobile phone</w:t>
      </w:r>
      <w:r w:rsidRPr="00F44F07">
        <w:rPr>
          <w:rFonts w:ascii="Times New Roman" w:hAnsi="Times New Roman" w:cs="Times New Roman"/>
          <w:sz w:val="24"/>
          <w:szCs w:val="24"/>
        </w:rPr>
        <w:t>).</w:t>
      </w:r>
    </w:p>
    <w:p w:rsidR="00F44F07" w:rsidRPr="00F44F07" w:rsidRDefault="00F44F07" w:rsidP="00F44F07">
      <w:pPr>
        <w:pStyle w:val="ListParagraph"/>
        <w:widowControl w:val="0"/>
        <w:numPr>
          <w:ilvl w:val="1"/>
          <w:numId w:val="31"/>
        </w:numPr>
        <w:tabs>
          <w:tab w:val="left" w:pos="821"/>
        </w:tabs>
        <w:autoSpaceDE w:val="0"/>
        <w:autoSpaceDN w:val="0"/>
        <w:spacing w:before="139"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Your access or use of the permitted mobile phone is subject to the following conditions:</w:t>
      </w:r>
    </w:p>
    <w:p w:rsidR="00F44F07" w:rsidRPr="00F44F07" w:rsidRDefault="00F44F07" w:rsidP="00F44F07">
      <w:pPr>
        <w:pStyle w:val="ListParagraph"/>
        <w:widowControl w:val="0"/>
        <w:numPr>
          <w:ilvl w:val="0"/>
          <w:numId w:val="35"/>
        </w:numPr>
        <w:autoSpaceDE w:val="0"/>
        <w:autoSpaceDN w:val="0"/>
        <w:spacing w:before="137" w:after="120" w:line="360" w:lineRule="auto"/>
        <w:ind w:right="894"/>
        <w:jc w:val="both"/>
        <w:rPr>
          <w:rFonts w:ascii="Times New Roman" w:hAnsi="Times New Roman" w:cs="Times New Roman"/>
          <w:sz w:val="24"/>
          <w:szCs w:val="24"/>
        </w:rPr>
      </w:pPr>
      <w:r w:rsidRPr="00F44F07">
        <w:rPr>
          <w:rFonts w:ascii="Times New Roman" w:hAnsi="Times New Roman" w:cs="Times New Roman"/>
          <w:sz w:val="24"/>
          <w:szCs w:val="24"/>
        </w:rPr>
        <w:t>prior to using the permitted mobile phone an AFP Superintendent will provide you with the following information in writing:</w:t>
      </w:r>
    </w:p>
    <w:p w:rsidR="00F44F07" w:rsidRPr="00F44F07" w:rsidRDefault="00F44F07" w:rsidP="00F44F07">
      <w:pPr>
        <w:pStyle w:val="ListParagraph"/>
        <w:widowControl w:val="0"/>
        <w:numPr>
          <w:ilvl w:val="0"/>
          <w:numId w:val="41"/>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the International Mobile Equipment Identity number for the permitted mobile phone;</w:t>
      </w:r>
    </w:p>
    <w:p w:rsidR="00F44F07" w:rsidRPr="00F44F07" w:rsidRDefault="00F44F07" w:rsidP="00F44F07">
      <w:pPr>
        <w:pStyle w:val="ListParagraph"/>
        <w:widowControl w:val="0"/>
        <w:numPr>
          <w:ilvl w:val="0"/>
          <w:numId w:val="41"/>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the Integrated Circuit Card Identifier for the SIM card you will use with the permitted mobile phone;</w:t>
      </w:r>
    </w:p>
    <w:p w:rsidR="00F44F07" w:rsidRPr="00F44F07" w:rsidRDefault="00F44F07" w:rsidP="00F44F07">
      <w:pPr>
        <w:pStyle w:val="ListParagraph"/>
        <w:widowControl w:val="0"/>
        <w:numPr>
          <w:ilvl w:val="0"/>
          <w:numId w:val="41"/>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the telecommunication service provider which you will use with the permitted mobile phone;</w:t>
      </w:r>
    </w:p>
    <w:p w:rsidR="00F44F07" w:rsidRPr="00F44F07" w:rsidRDefault="00F44F07" w:rsidP="00F44F07">
      <w:pPr>
        <w:pStyle w:val="ListParagraph"/>
        <w:widowControl w:val="0"/>
        <w:numPr>
          <w:ilvl w:val="0"/>
          <w:numId w:val="41"/>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the password for the permitted mobile phone; and</w:t>
      </w:r>
    </w:p>
    <w:p w:rsidR="00F44F07" w:rsidRPr="00F44F07" w:rsidRDefault="00F44F07" w:rsidP="00F44F07">
      <w:pPr>
        <w:pStyle w:val="ListParagraph"/>
        <w:widowControl w:val="0"/>
        <w:numPr>
          <w:ilvl w:val="0"/>
          <w:numId w:val="41"/>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the phone number to which the permitted mobile phone will be connected;</w:t>
      </w:r>
    </w:p>
    <w:p w:rsidR="00F44F07" w:rsidRPr="00F44F07" w:rsidRDefault="00F44F07" w:rsidP="00F44F07">
      <w:pPr>
        <w:pStyle w:val="ListParagraph"/>
        <w:widowControl w:val="0"/>
        <w:numPr>
          <w:ilvl w:val="0"/>
          <w:numId w:val="35"/>
        </w:numPr>
        <w:autoSpaceDE w:val="0"/>
        <w:autoSpaceDN w:val="0"/>
        <w:spacing w:before="137" w:after="120" w:line="360" w:lineRule="auto"/>
        <w:ind w:right="894"/>
        <w:jc w:val="both"/>
        <w:rPr>
          <w:rFonts w:ascii="Times New Roman" w:hAnsi="Times New Roman" w:cs="Times New Roman"/>
          <w:sz w:val="24"/>
          <w:szCs w:val="24"/>
        </w:rPr>
      </w:pPr>
      <w:r w:rsidRPr="00F44F07">
        <w:rPr>
          <w:rFonts w:ascii="Times New Roman" w:hAnsi="Times New Roman" w:cs="Times New Roman"/>
          <w:sz w:val="24"/>
          <w:szCs w:val="24"/>
        </w:rPr>
        <w:t xml:space="preserve">at any time an AFP Superintendent (or a police officer specified in writing by an AFP Superintendent) requests, you must present the permitted mobile phone for inspection and open any applications the </w:t>
      </w:r>
      <w:r w:rsidRPr="00F44F07">
        <w:rPr>
          <w:rFonts w:ascii="Times New Roman" w:hAnsi="Times New Roman" w:cs="Times New Roman"/>
          <w:sz w:val="24"/>
          <w:szCs w:val="24"/>
        </w:rPr>
        <w:lastRenderedPageBreak/>
        <w:t>AFP Superintendent or police officer directs you to open;</w:t>
      </w:r>
    </w:p>
    <w:p w:rsidR="00F44F07" w:rsidRPr="00F44F07" w:rsidRDefault="00F44F07" w:rsidP="00F44F07">
      <w:pPr>
        <w:pStyle w:val="ListParagraph"/>
        <w:widowControl w:val="0"/>
        <w:numPr>
          <w:ilvl w:val="0"/>
          <w:numId w:val="35"/>
        </w:numPr>
        <w:autoSpaceDE w:val="0"/>
        <w:autoSpaceDN w:val="0"/>
        <w:spacing w:before="137" w:after="120" w:line="360" w:lineRule="auto"/>
        <w:ind w:right="894"/>
        <w:jc w:val="both"/>
        <w:rPr>
          <w:rFonts w:ascii="Times New Roman" w:hAnsi="Times New Roman" w:cs="Times New Roman"/>
          <w:sz w:val="24"/>
          <w:szCs w:val="24"/>
        </w:rPr>
      </w:pPr>
      <w:r w:rsidRPr="00F44F07">
        <w:rPr>
          <w:rFonts w:ascii="Times New Roman" w:hAnsi="Times New Roman" w:cs="Times New Roman"/>
          <w:sz w:val="24"/>
          <w:szCs w:val="24"/>
        </w:rPr>
        <w:t>you must not change, remove, modify or disconnect or cause any other person to change, remove, modify or disconnect on your behalf (including any employee or person acting on behalf of a telecommunications service provider) the SIM card provided by the AFP, the telecommunication service provider or the phone number connected to the permitted mobile phone; and</w:t>
      </w:r>
    </w:p>
    <w:p w:rsidR="00F44F07" w:rsidRPr="00F44F07" w:rsidRDefault="00F44F07" w:rsidP="00F44F07">
      <w:pPr>
        <w:pStyle w:val="ListParagraph"/>
        <w:widowControl w:val="0"/>
        <w:numPr>
          <w:ilvl w:val="0"/>
          <w:numId w:val="35"/>
        </w:numPr>
        <w:autoSpaceDE w:val="0"/>
        <w:autoSpaceDN w:val="0"/>
        <w:spacing w:before="137" w:after="120" w:line="360" w:lineRule="auto"/>
        <w:ind w:right="894"/>
        <w:jc w:val="both"/>
        <w:rPr>
          <w:rFonts w:ascii="Times New Roman" w:hAnsi="Times New Roman" w:cs="Times New Roman"/>
          <w:sz w:val="24"/>
          <w:szCs w:val="24"/>
        </w:rPr>
      </w:pPr>
      <w:r w:rsidRPr="00F44F07">
        <w:rPr>
          <w:rFonts w:ascii="Times New Roman" w:hAnsi="Times New Roman" w:cs="Times New Roman"/>
          <w:sz w:val="24"/>
          <w:szCs w:val="24"/>
        </w:rPr>
        <w:t>if you change the password for the permitted mobile phone, you must provide the new password to an AFP Superintendent, or a police officer acting under an AFP Superintendent’s direction, if you are requested to do so by an AFP Superintendent or that police officer.</w:t>
      </w:r>
      <w:bookmarkStart w:id="28" w:name="_bookmark13"/>
      <w:bookmarkStart w:id="29" w:name="_bookmark14"/>
      <w:bookmarkEnd w:id="28"/>
      <w:bookmarkEnd w:id="29"/>
    </w:p>
    <w:p w:rsidR="00F44F07" w:rsidRPr="00F44F07" w:rsidRDefault="00F44F07" w:rsidP="00F44F07">
      <w:pPr>
        <w:pStyle w:val="ListParagraph"/>
        <w:widowControl w:val="0"/>
        <w:numPr>
          <w:ilvl w:val="1"/>
          <w:numId w:val="31"/>
        </w:numPr>
        <w:tabs>
          <w:tab w:val="left" w:pos="821"/>
        </w:tabs>
        <w:autoSpaceDE w:val="0"/>
        <w:autoSpaceDN w:val="0"/>
        <w:spacing w:before="139" w:after="120" w:line="360" w:lineRule="auto"/>
        <w:rPr>
          <w:rFonts w:ascii="Times New Roman" w:hAnsi="Times New Roman" w:cs="Times New Roman"/>
          <w:sz w:val="24"/>
          <w:szCs w:val="24"/>
        </w:rPr>
      </w:pPr>
      <w:r w:rsidRPr="00F44F07">
        <w:rPr>
          <w:rFonts w:ascii="Times New Roman" w:hAnsi="Times New Roman" w:cs="Times New Roman"/>
          <w:sz w:val="24"/>
          <w:szCs w:val="24"/>
        </w:rPr>
        <w:t>For abundant clarity, Control 6.1 does not prohibit you from being present whilst other persons communicate using the ‘speaker’ function on another phone so long as:</w:t>
      </w:r>
    </w:p>
    <w:p w:rsidR="00F44F07" w:rsidRPr="00F44F07" w:rsidRDefault="00F44F07" w:rsidP="00F44F07">
      <w:pPr>
        <w:pStyle w:val="ListParagraph"/>
        <w:widowControl w:val="0"/>
        <w:numPr>
          <w:ilvl w:val="0"/>
          <w:numId w:val="49"/>
        </w:numPr>
        <w:autoSpaceDE w:val="0"/>
        <w:autoSpaceDN w:val="0"/>
        <w:spacing w:before="137" w:after="120" w:line="360" w:lineRule="auto"/>
        <w:ind w:right="894"/>
        <w:jc w:val="both"/>
        <w:rPr>
          <w:rFonts w:ascii="Times New Roman" w:hAnsi="Times New Roman" w:cs="Times New Roman"/>
          <w:sz w:val="24"/>
          <w:szCs w:val="24"/>
        </w:rPr>
      </w:pPr>
      <w:r w:rsidRPr="00F44F07">
        <w:rPr>
          <w:rFonts w:ascii="Times New Roman" w:hAnsi="Times New Roman" w:cs="Times New Roman"/>
          <w:sz w:val="24"/>
          <w:szCs w:val="24"/>
        </w:rPr>
        <w:t>you do not participate in the communication; and</w:t>
      </w:r>
    </w:p>
    <w:p w:rsidR="00F44F07" w:rsidRPr="00F44F07" w:rsidRDefault="00F44F07" w:rsidP="00F44F07">
      <w:pPr>
        <w:pStyle w:val="ListParagraph"/>
        <w:widowControl w:val="0"/>
        <w:numPr>
          <w:ilvl w:val="0"/>
          <w:numId w:val="49"/>
        </w:numPr>
        <w:autoSpaceDE w:val="0"/>
        <w:autoSpaceDN w:val="0"/>
        <w:spacing w:before="137" w:after="120" w:line="360" w:lineRule="auto"/>
        <w:ind w:right="894"/>
        <w:jc w:val="both"/>
        <w:rPr>
          <w:rFonts w:ascii="Times New Roman" w:hAnsi="Times New Roman" w:cs="Times New Roman"/>
          <w:sz w:val="24"/>
          <w:szCs w:val="24"/>
        </w:rPr>
      </w:pPr>
      <w:r w:rsidRPr="00F44F07">
        <w:rPr>
          <w:rFonts w:ascii="Times New Roman" w:hAnsi="Times New Roman" w:cs="Times New Roman"/>
          <w:sz w:val="24"/>
          <w:szCs w:val="24"/>
        </w:rPr>
        <w:t>you do not cause any person to participate in the communication on your behalf.</w:t>
      </w:r>
    </w:p>
    <w:p w:rsidR="00F44F07" w:rsidRPr="00F44F07" w:rsidRDefault="00F44F07" w:rsidP="00F44F07">
      <w:pPr>
        <w:pStyle w:val="Heading2"/>
        <w:keepNext w:val="0"/>
        <w:widowControl w:val="0"/>
        <w:numPr>
          <w:ilvl w:val="0"/>
          <w:numId w:val="31"/>
        </w:numPr>
        <w:tabs>
          <w:tab w:val="left" w:pos="821"/>
        </w:tabs>
        <w:autoSpaceDE w:val="0"/>
        <w:autoSpaceDN w:val="0"/>
        <w:spacing w:before="162" w:after="120" w:line="360" w:lineRule="auto"/>
        <w:ind w:hanging="708"/>
        <w:jc w:val="left"/>
      </w:pPr>
      <w:bookmarkStart w:id="30" w:name="_Ref85220731"/>
      <w:r w:rsidRPr="00F44F07">
        <w:t>Control 7</w:t>
      </w:r>
      <w:bookmarkEnd w:id="30"/>
    </w:p>
    <w:p w:rsidR="00F44F07" w:rsidRPr="00F44F07" w:rsidRDefault="00F44F07" w:rsidP="00F44F07">
      <w:pPr>
        <w:pStyle w:val="ListParagraph"/>
        <w:widowControl w:val="0"/>
        <w:numPr>
          <w:ilvl w:val="1"/>
          <w:numId w:val="31"/>
        </w:numPr>
        <w:tabs>
          <w:tab w:val="left" w:pos="821"/>
        </w:tabs>
        <w:autoSpaceDE w:val="0"/>
        <w:autoSpaceDN w:val="0"/>
        <w:spacing w:before="155" w:after="120" w:line="360" w:lineRule="auto"/>
        <w:ind w:right="901" w:hanging="708"/>
        <w:jc w:val="both"/>
        <w:rPr>
          <w:rFonts w:ascii="Times New Roman" w:hAnsi="Times New Roman" w:cs="Times New Roman"/>
          <w:sz w:val="24"/>
          <w:szCs w:val="24"/>
        </w:rPr>
      </w:pPr>
      <w:r w:rsidRPr="00F44F07">
        <w:rPr>
          <w:rFonts w:ascii="Times New Roman" w:hAnsi="Times New Roman" w:cs="Times New Roman"/>
          <w:sz w:val="24"/>
          <w:szCs w:val="24"/>
        </w:rPr>
        <w:t>You are required to consider in good faith participating in counselling or education relating to your spiritual, emotional and physical wellbeing, with a suitably qualified professional counsellor or publicly recognised religious leader, for at least 60 minutes per</w:t>
      </w:r>
      <w:r w:rsidRPr="00F44F07">
        <w:rPr>
          <w:rFonts w:ascii="Times New Roman" w:hAnsi="Times New Roman" w:cs="Times New Roman"/>
          <w:spacing w:val="-20"/>
          <w:sz w:val="24"/>
          <w:szCs w:val="24"/>
        </w:rPr>
        <w:t xml:space="preserve"> </w:t>
      </w:r>
      <w:r w:rsidRPr="00F44F07">
        <w:rPr>
          <w:rFonts w:ascii="Times New Roman" w:hAnsi="Times New Roman" w:cs="Times New Roman"/>
          <w:sz w:val="24"/>
          <w:szCs w:val="24"/>
        </w:rPr>
        <w:t>week.</w:t>
      </w:r>
    </w:p>
    <w:p w:rsidR="00F44F07" w:rsidRPr="00F44F07" w:rsidRDefault="00F44F07" w:rsidP="00F44F07">
      <w:pPr>
        <w:pStyle w:val="ListParagraph"/>
        <w:widowControl w:val="0"/>
        <w:numPr>
          <w:ilvl w:val="1"/>
          <w:numId w:val="31"/>
        </w:numPr>
        <w:tabs>
          <w:tab w:val="left" w:pos="821"/>
        </w:tabs>
        <w:autoSpaceDE w:val="0"/>
        <w:autoSpaceDN w:val="0"/>
        <w:spacing w:before="137" w:after="120" w:line="360" w:lineRule="auto"/>
        <w:ind w:right="900" w:hanging="708"/>
        <w:jc w:val="both"/>
        <w:rPr>
          <w:rFonts w:ascii="Times New Roman" w:hAnsi="Times New Roman" w:cs="Times New Roman"/>
          <w:sz w:val="24"/>
          <w:szCs w:val="24"/>
        </w:rPr>
      </w:pPr>
      <w:r w:rsidRPr="00F44F07">
        <w:rPr>
          <w:rFonts w:ascii="Times New Roman" w:hAnsi="Times New Roman" w:cs="Times New Roman"/>
          <w:sz w:val="24"/>
          <w:szCs w:val="24"/>
        </w:rPr>
        <w:t>If you agree to participate in such counselling or education you must advise an AFP Superintendent in writing that you have commenced the counselling or education and provide an AFP Superintendent the name and qualifications of the professional you have</w:t>
      </w:r>
      <w:r w:rsidRPr="00F44F07">
        <w:rPr>
          <w:rFonts w:ascii="Times New Roman" w:hAnsi="Times New Roman" w:cs="Times New Roman"/>
          <w:spacing w:val="-21"/>
          <w:sz w:val="24"/>
          <w:szCs w:val="24"/>
        </w:rPr>
        <w:t xml:space="preserve"> </w:t>
      </w:r>
      <w:r w:rsidRPr="00F44F07">
        <w:rPr>
          <w:rFonts w:ascii="Times New Roman" w:hAnsi="Times New Roman" w:cs="Times New Roman"/>
          <w:sz w:val="24"/>
          <w:szCs w:val="24"/>
        </w:rPr>
        <w:t>engaged.</w:t>
      </w:r>
    </w:p>
    <w:p w:rsidR="00F44F07" w:rsidRPr="00F44F07" w:rsidRDefault="00F44F07" w:rsidP="00F44F07">
      <w:pPr>
        <w:pStyle w:val="Heading2"/>
        <w:keepNext w:val="0"/>
        <w:widowControl w:val="0"/>
        <w:numPr>
          <w:ilvl w:val="0"/>
          <w:numId w:val="31"/>
        </w:numPr>
        <w:tabs>
          <w:tab w:val="left" w:pos="821"/>
        </w:tabs>
        <w:autoSpaceDE w:val="0"/>
        <w:autoSpaceDN w:val="0"/>
        <w:spacing w:before="144" w:after="120" w:line="360" w:lineRule="auto"/>
        <w:ind w:hanging="708"/>
        <w:jc w:val="left"/>
      </w:pPr>
      <w:r w:rsidRPr="00F44F07">
        <w:t>Exemptions requested by you</w:t>
      </w:r>
    </w:p>
    <w:p w:rsidR="00F44F07" w:rsidRPr="00F44F07" w:rsidRDefault="00F44F07" w:rsidP="00F44F07">
      <w:pPr>
        <w:pStyle w:val="ListParagraph"/>
        <w:widowControl w:val="0"/>
        <w:numPr>
          <w:ilvl w:val="1"/>
          <w:numId w:val="31"/>
        </w:numPr>
        <w:tabs>
          <w:tab w:val="left" w:pos="821"/>
        </w:tabs>
        <w:autoSpaceDE w:val="0"/>
        <w:autoSpaceDN w:val="0"/>
        <w:spacing w:before="159" w:after="120" w:line="360" w:lineRule="auto"/>
        <w:ind w:right="893" w:hanging="708"/>
        <w:jc w:val="both"/>
        <w:rPr>
          <w:rFonts w:ascii="Times New Roman" w:hAnsi="Times New Roman" w:cs="Times New Roman"/>
          <w:sz w:val="24"/>
          <w:szCs w:val="24"/>
        </w:rPr>
      </w:pPr>
      <w:r w:rsidRPr="00F44F07">
        <w:rPr>
          <w:rFonts w:ascii="Times New Roman" w:hAnsi="Times New Roman" w:cs="Times New Roman"/>
          <w:sz w:val="24"/>
          <w:szCs w:val="24"/>
        </w:rPr>
        <w:t>You may request that the AFP Superintendent approve an exemption to the obligations, requirements or prohibitions specified in Controls 1-</w:t>
      </w:r>
      <w:r w:rsidRPr="00F44F07">
        <w:rPr>
          <w:rFonts w:ascii="Times New Roman" w:hAnsi="Times New Roman" w:cs="Times New Roman"/>
          <w:sz w:val="24"/>
          <w:szCs w:val="24"/>
        </w:rPr>
        <w:fldChar w:fldCharType="begin"/>
      </w:r>
      <w:r w:rsidRPr="00F44F07">
        <w:rPr>
          <w:rFonts w:ascii="Times New Roman" w:hAnsi="Times New Roman" w:cs="Times New Roman"/>
          <w:sz w:val="24"/>
          <w:szCs w:val="24"/>
        </w:rPr>
        <w:instrText xml:space="preserve"> REF _Ref85220731 \r \h  \* MERGEFORMAT </w:instrText>
      </w:r>
      <w:r w:rsidRPr="00F44F07">
        <w:rPr>
          <w:rFonts w:ascii="Times New Roman" w:hAnsi="Times New Roman" w:cs="Times New Roman"/>
          <w:sz w:val="24"/>
          <w:szCs w:val="24"/>
        </w:rPr>
      </w:r>
      <w:r w:rsidRPr="00F44F07">
        <w:rPr>
          <w:rFonts w:ascii="Times New Roman" w:hAnsi="Times New Roman" w:cs="Times New Roman"/>
          <w:sz w:val="24"/>
          <w:szCs w:val="24"/>
        </w:rPr>
        <w:fldChar w:fldCharType="separate"/>
      </w:r>
      <w:r w:rsidR="00327DCE">
        <w:rPr>
          <w:rFonts w:ascii="Times New Roman" w:hAnsi="Times New Roman" w:cs="Times New Roman"/>
          <w:sz w:val="24"/>
          <w:szCs w:val="24"/>
        </w:rPr>
        <w:t>7</w:t>
      </w:r>
      <w:r w:rsidRPr="00F44F07">
        <w:rPr>
          <w:rFonts w:ascii="Times New Roman" w:hAnsi="Times New Roman" w:cs="Times New Roman"/>
          <w:sz w:val="24"/>
          <w:szCs w:val="24"/>
        </w:rPr>
        <w:fldChar w:fldCharType="end"/>
      </w:r>
      <w:r w:rsidRPr="00F44F07">
        <w:rPr>
          <w:rFonts w:ascii="Times New Roman" w:hAnsi="Times New Roman" w:cs="Times New Roman"/>
          <w:sz w:val="24"/>
          <w:szCs w:val="24"/>
        </w:rPr>
        <w:t xml:space="preserve"> above.</w:t>
      </w:r>
    </w:p>
    <w:p w:rsidR="00F44F07" w:rsidRPr="00F44F07" w:rsidRDefault="00F44F07" w:rsidP="00F44F07">
      <w:pPr>
        <w:pStyle w:val="ListParagraph"/>
        <w:widowControl w:val="0"/>
        <w:numPr>
          <w:ilvl w:val="1"/>
          <w:numId w:val="31"/>
        </w:numPr>
        <w:tabs>
          <w:tab w:val="left" w:pos="821"/>
        </w:tabs>
        <w:autoSpaceDE w:val="0"/>
        <w:autoSpaceDN w:val="0"/>
        <w:spacing w:before="167"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To request an exemption, you</w:t>
      </w:r>
      <w:r w:rsidRPr="00F44F07">
        <w:rPr>
          <w:rFonts w:ascii="Times New Roman" w:hAnsi="Times New Roman" w:cs="Times New Roman"/>
          <w:spacing w:val="-9"/>
          <w:sz w:val="24"/>
          <w:szCs w:val="24"/>
        </w:rPr>
        <w:t xml:space="preserve"> </w:t>
      </w:r>
      <w:r w:rsidRPr="00F44F07">
        <w:rPr>
          <w:rFonts w:ascii="Times New Roman" w:hAnsi="Times New Roman" w:cs="Times New Roman"/>
          <w:sz w:val="24"/>
          <w:szCs w:val="24"/>
        </w:rPr>
        <w:t>must:</w:t>
      </w:r>
    </w:p>
    <w:p w:rsidR="00F44F07" w:rsidRPr="00F44F07" w:rsidRDefault="00F44F07" w:rsidP="00F44F07">
      <w:pPr>
        <w:pStyle w:val="ListParagraph"/>
        <w:widowControl w:val="0"/>
        <w:numPr>
          <w:ilvl w:val="0"/>
          <w:numId w:val="36"/>
        </w:numPr>
        <w:tabs>
          <w:tab w:val="left" w:pos="1246"/>
        </w:tabs>
        <w:autoSpaceDE w:val="0"/>
        <w:autoSpaceDN w:val="0"/>
        <w:spacing w:before="164" w:after="120" w:line="360" w:lineRule="auto"/>
        <w:ind w:right="897"/>
        <w:jc w:val="both"/>
        <w:rPr>
          <w:rFonts w:ascii="Times New Roman" w:hAnsi="Times New Roman" w:cs="Times New Roman"/>
          <w:sz w:val="24"/>
          <w:szCs w:val="24"/>
        </w:rPr>
      </w:pPr>
      <w:r w:rsidRPr="00F44F07">
        <w:rPr>
          <w:rFonts w:ascii="Times New Roman" w:hAnsi="Times New Roman" w:cs="Times New Roman"/>
          <w:sz w:val="24"/>
          <w:szCs w:val="24"/>
        </w:rPr>
        <w:lastRenderedPageBreak/>
        <w:t>submit a written request to the AFP Superintendent which:</w:t>
      </w:r>
    </w:p>
    <w:p w:rsidR="00F44F07" w:rsidRPr="00F44F07" w:rsidRDefault="00F44F07" w:rsidP="00F44F07">
      <w:pPr>
        <w:pStyle w:val="ListParagraph"/>
        <w:widowControl w:val="0"/>
        <w:numPr>
          <w:ilvl w:val="0"/>
          <w:numId w:val="42"/>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explains the extent to which you seek to be exempted from the Control, and</w:t>
      </w:r>
    </w:p>
    <w:p w:rsidR="00F44F07" w:rsidRPr="00F44F07" w:rsidRDefault="00F44F07" w:rsidP="00F44F07">
      <w:pPr>
        <w:pStyle w:val="ListParagraph"/>
        <w:widowControl w:val="0"/>
        <w:numPr>
          <w:ilvl w:val="0"/>
          <w:numId w:val="42"/>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explains your reason(s) for seeking the exemption;</w:t>
      </w:r>
      <w:r w:rsidRPr="00F44F07">
        <w:rPr>
          <w:rFonts w:ascii="Times New Roman" w:hAnsi="Times New Roman" w:cs="Times New Roman"/>
          <w:spacing w:val="-27"/>
          <w:sz w:val="24"/>
          <w:szCs w:val="24"/>
        </w:rPr>
        <w:t xml:space="preserve"> </w:t>
      </w:r>
      <w:r w:rsidRPr="00F44F07">
        <w:rPr>
          <w:rFonts w:ascii="Times New Roman" w:hAnsi="Times New Roman" w:cs="Times New Roman"/>
          <w:sz w:val="24"/>
          <w:szCs w:val="24"/>
        </w:rPr>
        <w:t>and</w:t>
      </w:r>
    </w:p>
    <w:p w:rsidR="00F44F07" w:rsidRPr="00F44F07" w:rsidRDefault="00F44F07" w:rsidP="00F44F07">
      <w:pPr>
        <w:pStyle w:val="ListParagraph"/>
        <w:widowControl w:val="0"/>
        <w:numPr>
          <w:ilvl w:val="0"/>
          <w:numId w:val="36"/>
        </w:numPr>
        <w:tabs>
          <w:tab w:val="left" w:pos="1246"/>
        </w:tabs>
        <w:autoSpaceDE w:val="0"/>
        <w:autoSpaceDN w:val="0"/>
        <w:spacing w:before="137" w:after="120" w:line="360" w:lineRule="auto"/>
        <w:ind w:right="899"/>
        <w:jc w:val="both"/>
        <w:rPr>
          <w:rFonts w:ascii="Times New Roman" w:hAnsi="Times New Roman" w:cs="Times New Roman"/>
          <w:sz w:val="24"/>
          <w:szCs w:val="24"/>
        </w:rPr>
      </w:pPr>
      <w:r w:rsidRPr="00F44F07">
        <w:rPr>
          <w:rFonts w:ascii="Times New Roman" w:hAnsi="Times New Roman" w:cs="Times New Roman"/>
          <w:sz w:val="24"/>
          <w:szCs w:val="24"/>
        </w:rPr>
        <w:t>provide any other information requested by, or on behalf of, the AFP Superintendent for the purposes of determining whether to approve the</w:t>
      </w:r>
      <w:r w:rsidRPr="00F44F07">
        <w:rPr>
          <w:rFonts w:ascii="Times New Roman" w:hAnsi="Times New Roman" w:cs="Times New Roman"/>
          <w:spacing w:val="-19"/>
          <w:sz w:val="24"/>
          <w:szCs w:val="24"/>
        </w:rPr>
        <w:t xml:space="preserve"> </w:t>
      </w:r>
      <w:r w:rsidRPr="00F44F07">
        <w:rPr>
          <w:rFonts w:ascii="Times New Roman" w:hAnsi="Times New Roman" w:cs="Times New Roman"/>
          <w:sz w:val="24"/>
          <w:szCs w:val="24"/>
        </w:rPr>
        <w:t>exemption.</w:t>
      </w:r>
    </w:p>
    <w:p w:rsidR="00F44F07" w:rsidRPr="00F44F07" w:rsidRDefault="00F44F07" w:rsidP="00F44F07">
      <w:pPr>
        <w:pStyle w:val="ListParagraph"/>
        <w:widowControl w:val="0"/>
        <w:numPr>
          <w:ilvl w:val="1"/>
          <w:numId w:val="31"/>
        </w:numPr>
        <w:tabs>
          <w:tab w:val="left" w:pos="821"/>
        </w:tabs>
        <w:autoSpaceDE w:val="0"/>
        <w:autoSpaceDN w:val="0"/>
        <w:spacing w:before="137"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The AFP Superintendent may grant an exemption subject to conditions specified in</w:t>
      </w:r>
      <w:r w:rsidRPr="00F44F07">
        <w:rPr>
          <w:rFonts w:ascii="Times New Roman" w:hAnsi="Times New Roman" w:cs="Times New Roman"/>
          <w:spacing w:val="-30"/>
          <w:sz w:val="24"/>
          <w:szCs w:val="24"/>
        </w:rPr>
        <w:t xml:space="preserve"> </w:t>
      </w:r>
      <w:r w:rsidRPr="00F44F07">
        <w:rPr>
          <w:rFonts w:ascii="Times New Roman" w:hAnsi="Times New Roman" w:cs="Times New Roman"/>
          <w:sz w:val="24"/>
          <w:szCs w:val="24"/>
        </w:rPr>
        <w:t>writing.</w:t>
      </w:r>
    </w:p>
    <w:p w:rsidR="00F44F07" w:rsidRPr="00F44F07" w:rsidRDefault="00F44F07" w:rsidP="00F44F07">
      <w:pPr>
        <w:pStyle w:val="ListParagraph"/>
        <w:widowControl w:val="0"/>
        <w:numPr>
          <w:ilvl w:val="1"/>
          <w:numId w:val="31"/>
        </w:numPr>
        <w:tabs>
          <w:tab w:val="left" w:pos="821"/>
        </w:tabs>
        <w:autoSpaceDE w:val="0"/>
        <w:autoSpaceDN w:val="0"/>
        <w:spacing w:before="164" w:after="120" w:line="360" w:lineRule="auto"/>
        <w:ind w:right="896" w:hanging="708"/>
        <w:jc w:val="both"/>
        <w:rPr>
          <w:rFonts w:ascii="Times New Roman" w:hAnsi="Times New Roman" w:cs="Times New Roman"/>
          <w:sz w:val="24"/>
          <w:szCs w:val="24"/>
        </w:rPr>
      </w:pPr>
      <w:r w:rsidRPr="00F44F07">
        <w:rPr>
          <w:rFonts w:ascii="Times New Roman" w:hAnsi="Times New Roman" w:cs="Times New Roman"/>
          <w:sz w:val="24"/>
          <w:szCs w:val="24"/>
        </w:rPr>
        <w:t>You must comply with all of the conditions specified in writing by the AFP Superintendent. If you do not comply with a condition to an exemption, the exemption is (and will be taken to have been for all purposes) of no</w:t>
      </w:r>
      <w:r w:rsidRPr="00F44F07">
        <w:rPr>
          <w:rFonts w:ascii="Times New Roman" w:hAnsi="Times New Roman" w:cs="Times New Roman"/>
          <w:spacing w:val="-3"/>
          <w:sz w:val="24"/>
          <w:szCs w:val="24"/>
        </w:rPr>
        <w:t xml:space="preserve"> </w:t>
      </w:r>
      <w:r w:rsidRPr="00F44F07">
        <w:rPr>
          <w:rFonts w:ascii="Times New Roman" w:hAnsi="Times New Roman" w:cs="Times New Roman"/>
          <w:sz w:val="24"/>
          <w:szCs w:val="24"/>
        </w:rPr>
        <w:t>effect.</w:t>
      </w:r>
    </w:p>
    <w:p w:rsidR="00F44F07" w:rsidRPr="00F44F07" w:rsidRDefault="00F44F07" w:rsidP="00F44F07">
      <w:pPr>
        <w:pStyle w:val="ListParagraph"/>
        <w:widowControl w:val="0"/>
        <w:numPr>
          <w:ilvl w:val="1"/>
          <w:numId w:val="31"/>
        </w:numPr>
        <w:tabs>
          <w:tab w:val="left" w:pos="821"/>
        </w:tabs>
        <w:autoSpaceDE w:val="0"/>
        <w:autoSpaceDN w:val="0"/>
        <w:spacing w:before="164" w:after="120" w:line="360" w:lineRule="auto"/>
        <w:ind w:right="896" w:hanging="708"/>
        <w:jc w:val="both"/>
        <w:rPr>
          <w:rFonts w:ascii="Times New Roman" w:hAnsi="Times New Roman" w:cs="Times New Roman"/>
          <w:sz w:val="24"/>
          <w:szCs w:val="24"/>
        </w:rPr>
      </w:pPr>
      <w:r w:rsidRPr="00F44F07">
        <w:rPr>
          <w:rFonts w:ascii="Times New Roman" w:hAnsi="Times New Roman" w:cs="Times New Roman"/>
          <w:sz w:val="24"/>
          <w:szCs w:val="24"/>
        </w:rPr>
        <w:t>A request for an exemption must be made before the material time and date.</w:t>
      </w:r>
    </w:p>
    <w:p w:rsidR="00F44F07" w:rsidRPr="00F44F07" w:rsidRDefault="00F44F07" w:rsidP="00F44F07">
      <w:pPr>
        <w:pStyle w:val="ListParagraph"/>
        <w:widowControl w:val="0"/>
        <w:numPr>
          <w:ilvl w:val="1"/>
          <w:numId w:val="31"/>
        </w:numPr>
        <w:tabs>
          <w:tab w:val="left" w:pos="821"/>
        </w:tabs>
        <w:autoSpaceDE w:val="0"/>
        <w:autoSpaceDN w:val="0"/>
        <w:spacing w:before="164" w:after="120" w:line="360" w:lineRule="auto"/>
        <w:ind w:right="896" w:hanging="708"/>
        <w:jc w:val="both"/>
        <w:rPr>
          <w:rFonts w:ascii="Times New Roman" w:hAnsi="Times New Roman" w:cs="Times New Roman"/>
          <w:sz w:val="24"/>
          <w:szCs w:val="24"/>
        </w:rPr>
      </w:pPr>
      <w:r w:rsidRPr="00F44F07">
        <w:rPr>
          <w:rFonts w:ascii="Times New Roman" w:hAnsi="Times New Roman" w:cs="Times New Roman"/>
          <w:sz w:val="24"/>
          <w:szCs w:val="24"/>
        </w:rPr>
        <w:t>If the AFP Superintendent has not approved an exemption by the material time and date, the request is deemed to have been refused.</w:t>
      </w:r>
    </w:p>
    <w:p w:rsidR="00F44F07" w:rsidRPr="00F44F07" w:rsidRDefault="00F44F07" w:rsidP="00F44F07">
      <w:pPr>
        <w:pStyle w:val="Heading2"/>
        <w:keepNext w:val="0"/>
        <w:widowControl w:val="0"/>
        <w:numPr>
          <w:ilvl w:val="0"/>
          <w:numId w:val="31"/>
        </w:numPr>
        <w:tabs>
          <w:tab w:val="left" w:pos="821"/>
        </w:tabs>
        <w:autoSpaceDE w:val="0"/>
        <w:autoSpaceDN w:val="0"/>
        <w:spacing w:before="144" w:after="120" w:line="360" w:lineRule="auto"/>
        <w:ind w:hanging="708"/>
        <w:jc w:val="left"/>
      </w:pPr>
      <w:r w:rsidRPr="00F44F07">
        <w:t>Exemption granted by the AFP with or without a request from you</w:t>
      </w:r>
    </w:p>
    <w:p w:rsidR="00F44F07" w:rsidRPr="00F44F07" w:rsidRDefault="00F44F07" w:rsidP="00F44F07">
      <w:pPr>
        <w:pStyle w:val="ListParagraph"/>
        <w:widowControl w:val="0"/>
        <w:numPr>
          <w:ilvl w:val="1"/>
          <w:numId w:val="31"/>
        </w:numPr>
        <w:tabs>
          <w:tab w:val="left" w:pos="821"/>
        </w:tabs>
        <w:autoSpaceDE w:val="0"/>
        <w:autoSpaceDN w:val="0"/>
        <w:spacing w:before="135"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An AFP Superintendent may grant an exemption to the requirements or prohibitions specified in the Controls with your consent.</w:t>
      </w:r>
    </w:p>
    <w:p w:rsidR="00F44F07" w:rsidRPr="00F44F07" w:rsidRDefault="00F44F07" w:rsidP="00F44F07">
      <w:pPr>
        <w:pStyle w:val="ListParagraph"/>
        <w:widowControl w:val="0"/>
        <w:numPr>
          <w:ilvl w:val="1"/>
          <w:numId w:val="31"/>
        </w:numPr>
        <w:tabs>
          <w:tab w:val="left" w:pos="821"/>
        </w:tabs>
        <w:autoSpaceDE w:val="0"/>
        <w:autoSpaceDN w:val="0"/>
        <w:spacing w:before="135"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The AFP Superintendent may grant an exemption subject to reasonable conditions specified in writing provided on reasonable notice to you and to which you consent in writing.</w:t>
      </w:r>
    </w:p>
    <w:p w:rsidR="00F44F07" w:rsidRPr="00F44F07" w:rsidRDefault="00F44F07" w:rsidP="00F44F07">
      <w:pPr>
        <w:pStyle w:val="ListParagraph"/>
        <w:widowControl w:val="0"/>
        <w:numPr>
          <w:ilvl w:val="1"/>
          <w:numId w:val="31"/>
        </w:numPr>
        <w:tabs>
          <w:tab w:val="left" w:pos="821"/>
        </w:tabs>
        <w:autoSpaceDE w:val="0"/>
        <w:autoSpaceDN w:val="0"/>
        <w:spacing w:before="135"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You must comply with all the conditions specified in writing by the AFP Superintendent. If you do not comply with a condition to an exemption, the exemption is (and will be taken to have been for all purposes) of no effect.</w:t>
      </w:r>
    </w:p>
    <w:p w:rsidR="00F44F07" w:rsidRPr="00F44F07" w:rsidRDefault="00F44F07" w:rsidP="00F44F07">
      <w:pPr>
        <w:pStyle w:val="Heading2"/>
        <w:keepNext w:val="0"/>
        <w:widowControl w:val="0"/>
        <w:numPr>
          <w:ilvl w:val="0"/>
          <w:numId w:val="31"/>
        </w:numPr>
        <w:tabs>
          <w:tab w:val="left" w:pos="821"/>
        </w:tabs>
        <w:autoSpaceDE w:val="0"/>
        <w:autoSpaceDN w:val="0"/>
        <w:spacing w:before="144" w:after="120" w:line="360" w:lineRule="auto"/>
        <w:ind w:hanging="708"/>
        <w:jc w:val="left"/>
      </w:pPr>
      <w:r w:rsidRPr="00F44F07">
        <w:t>Application of controls while in custody</w:t>
      </w:r>
    </w:p>
    <w:p w:rsidR="00F44F07" w:rsidRPr="00F44F07" w:rsidRDefault="00F44F07" w:rsidP="00F44F07">
      <w:pPr>
        <w:pStyle w:val="ListParagraph"/>
        <w:widowControl w:val="0"/>
        <w:numPr>
          <w:ilvl w:val="1"/>
          <w:numId w:val="31"/>
        </w:numPr>
        <w:tabs>
          <w:tab w:val="left" w:pos="821"/>
        </w:tabs>
        <w:autoSpaceDE w:val="0"/>
        <w:autoSpaceDN w:val="0"/>
        <w:spacing w:before="135" w:after="120" w:line="360" w:lineRule="auto"/>
        <w:ind w:hanging="708"/>
        <w:rPr>
          <w:rFonts w:ascii="Times New Roman" w:hAnsi="Times New Roman" w:cs="Times New Roman"/>
          <w:sz w:val="24"/>
          <w:szCs w:val="24"/>
        </w:rPr>
      </w:pPr>
      <w:bookmarkStart w:id="31" w:name="_Ref85137160"/>
      <w:r w:rsidRPr="00F44F07">
        <w:rPr>
          <w:rFonts w:ascii="Times New Roman" w:hAnsi="Times New Roman" w:cs="Times New Roman"/>
          <w:sz w:val="24"/>
          <w:szCs w:val="24"/>
        </w:rPr>
        <w:t>Controls 1-7 do not apply during any period in which you are held by or on behalf of any officer in a prison or remand centre of the Commonwealth, a State or a Territory.</w:t>
      </w:r>
      <w:bookmarkEnd w:id="31"/>
      <w:r w:rsidRPr="00F44F07">
        <w:rPr>
          <w:rFonts w:ascii="Times New Roman" w:hAnsi="Times New Roman" w:cs="Times New Roman"/>
          <w:sz w:val="24"/>
          <w:szCs w:val="24"/>
        </w:rPr>
        <w:t xml:space="preserve"> </w:t>
      </w:r>
    </w:p>
    <w:p w:rsidR="00F44F07" w:rsidRPr="00F44F07" w:rsidRDefault="00F44F07" w:rsidP="00F44F07">
      <w:pPr>
        <w:pStyle w:val="ListParagraph"/>
        <w:widowControl w:val="0"/>
        <w:numPr>
          <w:ilvl w:val="1"/>
          <w:numId w:val="31"/>
        </w:numPr>
        <w:tabs>
          <w:tab w:val="left" w:pos="821"/>
        </w:tabs>
        <w:autoSpaceDE w:val="0"/>
        <w:autoSpaceDN w:val="0"/>
        <w:spacing w:before="135" w:after="120" w:line="360" w:lineRule="auto"/>
        <w:ind w:hanging="708"/>
        <w:rPr>
          <w:rFonts w:ascii="Times New Roman" w:hAnsi="Times New Roman" w:cs="Times New Roman"/>
          <w:sz w:val="24"/>
          <w:szCs w:val="24"/>
        </w:rPr>
      </w:pPr>
      <w:r w:rsidRPr="00F44F07">
        <w:rPr>
          <w:rFonts w:ascii="Times New Roman" w:hAnsi="Times New Roman" w:cs="Times New Roman"/>
          <w:sz w:val="24"/>
          <w:szCs w:val="24"/>
        </w:rPr>
        <w:t xml:space="preserve">Controls 1-7 resume their application at the conclusion of any period referred to in Control </w:t>
      </w:r>
      <w:r w:rsidRPr="00F44F07">
        <w:rPr>
          <w:rFonts w:ascii="Times New Roman" w:hAnsi="Times New Roman" w:cs="Times New Roman"/>
          <w:sz w:val="24"/>
          <w:szCs w:val="24"/>
        </w:rPr>
        <w:fldChar w:fldCharType="begin"/>
      </w:r>
      <w:r w:rsidRPr="00F44F07">
        <w:rPr>
          <w:rFonts w:ascii="Times New Roman" w:hAnsi="Times New Roman" w:cs="Times New Roman"/>
          <w:sz w:val="24"/>
          <w:szCs w:val="24"/>
        </w:rPr>
        <w:instrText xml:space="preserve"> REF _Ref85137160 \r \h  \* MERGEFORMAT </w:instrText>
      </w:r>
      <w:r w:rsidRPr="00F44F07">
        <w:rPr>
          <w:rFonts w:ascii="Times New Roman" w:hAnsi="Times New Roman" w:cs="Times New Roman"/>
          <w:sz w:val="24"/>
          <w:szCs w:val="24"/>
        </w:rPr>
      </w:r>
      <w:r w:rsidRPr="00F44F07">
        <w:rPr>
          <w:rFonts w:ascii="Times New Roman" w:hAnsi="Times New Roman" w:cs="Times New Roman"/>
          <w:sz w:val="24"/>
          <w:szCs w:val="24"/>
        </w:rPr>
        <w:fldChar w:fldCharType="separate"/>
      </w:r>
      <w:r w:rsidR="00327DCE">
        <w:rPr>
          <w:rFonts w:ascii="Times New Roman" w:hAnsi="Times New Roman" w:cs="Times New Roman"/>
          <w:sz w:val="24"/>
          <w:szCs w:val="24"/>
        </w:rPr>
        <w:t>10.1</w:t>
      </w:r>
      <w:r w:rsidRPr="00F44F07">
        <w:rPr>
          <w:rFonts w:ascii="Times New Roman" w:hAnsi="Times New Roman" w:cs="Times New Roman"/>
          <w:sz w:val="24"/>
          <w:szCs w:val="24"/>
        </w:rPr>
        <w:fldChar w:fldCharType="end"/>
      </w:r>
      <w:r w:rsidRPr="00F44F07">
        <w:rPr>
          <w:rFonts w:ascii="Times New Roman" w:hAnsi="Times New Roman" w:cs="Times New Roman"/>
          <w:sz w:val="24"/>
          <w:szCs w:val="24"/>
        </w:rPr>
        <w:t>.</w:t>
      </w:r>
    </w:p>
    <w:p w:rsidR="00F44F07" w:rsidRPr="00F44F07" w:rsidRDefault="00F44F07" w:rsidP="00F44F07">
      <w:pPr>
        <w:pStyle w:val="Heading2"/>
        <w:keepNext w:val="0"/>
        <w:widowControl w:val="0"/>
        <w:numPr>
          <w:ilvl w:val="0"/>
          <w:numId w:val="31"/>
        </w:numPr>
        <w:tabs>
          <w:tab w:val="left" w:pos="821"/>
        </w:tabs>
        <w:autoSpaceDE w:val="0"/>
        <w:autoSpaceDN w:val="0"/>
        <w:spacing w:before="144" w:after="120" w:line="360" w:lineRule="auto"/>
        <w:ind w:hanging="708"/>
        <w:jc w:val="left"/>
      </w:pPr>
      <w:r w:rsidRPr="00F44F07">
        <w:lastRenderedPageBreak/>
        <w:t>Interpretation</w:t>
      </w:r>
    </w:p>
    <w:p w:rsidR="00F44F07" w:rsidRPr="00F44F07" w:rsidRDefault="00F44F07" w:rsidP="00F44F07">
      <w:pPr>
        <w:pStyle w:val="ListParagraph"/>
        <w:widowControl w:val="0"/>
        <w:numPr>
          <w:ilvl w:val="1"/>
          <w:numId w:val="31"/>
        </w:numPr>
        <w:tabs>
          <w:tab w:val="left" w:pos="821"/>
        </w:tabs>
        <w:autoSpaceDE w:val="0"/>
        <w:autoSpaceDN w:val="0"/>
        <w:spacing w:before="137" w:after="120" w:line="360" w:lineRule="auto"/>
        <w:ind w:right="900" w:hanging="708"/>
        <w:jc w:val="both"/>
        <w:rPr>
          <w:rFonts w:ascii="Times New Roman" w:hAnsi="Times New Roman" w:cs="Times New Roman"/>
          <w:sz w:val="24"/>
          <w:szCs w:val="24"/>
        </w:rPr>
      </w:pPr>
      <w:r w:rsidRPr="00F44F07">
        <w:rPr>
          <w:rFonts w:ascii="Times New Roman" w:hAnsi="Times New Roman" w:cs="Times New Roman"/>
          <w:sz w:val="24"/>
          <w:szCs w:val="24"/>
        </w:rPr>
        <w:t>In this Interim Control</w:t>
      </w:r>
      <w:r w:rsidRPr="00F44F07">
        <w:rPr>
          <w:rFonts w:ascii="Times New Roman" w:hAnsi="Times New Roman" w:cs="Times New Roman"/>
          <w:spacing w:val="-10"/>
          <w:sz w:val="24"/>
          <w:szCs w:val="24"/>
        </w:rPr>
        <w:t xml:space="preserve"> </w:t>
      </w:r>
      <w:r w:rsidRPr="00F44F07">
        <w:rPr>
          <w:rFonts w:ascii="Times New Roman" w:hAnsi="Times New Roman" w:cs="Times New Roman"/>
          <w:sz w:val="24"/>
          <w:szCs w:val="24"/>
        </w:rPr>
        <w:t>Order:</w:t>
      </w:r>
    </w:p>
    <w:p w:rsidR="00F44F07" w:rsidRPr="00F44F07" w:rsidRDefault="00F44F07" w:rsidP="00F44F07">
      <w:pPr>
        <w:pStyle w:val="ListParagraph"/>
        <w:widowControl w:val="0"/>
        <w:numPr>
          <w:ilvl w:val="0"/>
          <w:numId w:val="37"/>
        </w:numPr>
        <w:tabs>
          <w:tab w:val="left" w:pos="1246"/>
        </w:tabs>
        <w:autoSpaceDE w:val="0"/>
        <w:autoSpaceDN w:val="0"/>
        <w:spacing w:before="164" w:after="120" w:line="360" w:lineRule="auto"/>
        <w:ind w:right="901"/>
        <w:jc w:val="both"/>
        <w:rPr>
          <w:rFonts w:ascii="Times New Roman" w:hAnsi="Times New Roman" w:cs="Times New Roman"/>
          <w:sz w:val="24"/>
          <w:szCs w:val="24"/>
        </w:rPr>
      </w:pPr>
      <w:r w:rsidRPr="00F44F07">
        <w:rPr>
          <w:rFonts w:ascii="Times New Roman" w:hAnsi="Times New Roman" w:cs="Times New Roman"/>
          <w:b/>
          <w:i/>
          <w:sz w:val="24"/>
          <w:szCs w:val="24"/>
        </w:rPr>
        <w:t xml:space="preserve">AFP Superintendent </w:t>
      </w:r>
      <w:r w:rsidRPr="00F44F07">
        <w:rPr>
          <w:rFonts w:ascii="Times New Roman" w:hAnsi="Times New Roman" w:cs="Times New Roman"/>
          <w:sz w:val="24"/>
          <w:szCs w:val="24"/>
        </w:rPr>
        <w:t>means a member of the Australian Federal Police performing the duties of a Superintendent within the Counter-Terrorism</w:t>
      </w:r>
      <w:r w:rsidRPr="00F44F07">
        <w:rPr>
          <w:rFonts w:ascii="Times New Roman" w:hAnsi="Times New Roman" w:cs="Times New Roman"/>
          <w:spacing w:val="-18"/>
          <w:sz w:val="24"/>
          <w:szCs w:val="24"/>
        </w:rPr>
        <w:t xml:space="preserve"> </w:t>
      </w:r>
      <w:r w:rsidRPr="00F44F07">
        <w:rPr>
          <w:rFonts w:ascii="Times New Roman" w:hAnsi="Times New Roman" w:cs="Times New Roman"/>
          <w:sz w:val="24"/>
          <w:szCs w:val="24"/>
        </w:rPr>
        <w:t>portfolio.</w:t>
      </w:r>
    </w:p>
    <w:p w:rsidR="00F44F07" w:rsidRPr="00F44F07" w:rsidRDefault="00F44F07" w:rsidP="00F44F07">
      <w:pPr>
        <w:pStyle w:val="ListParagraph"/>
        <w:widowControl w:val="0"/>
        <w:numPr>
          <w:ilvl w:val="0"/>
          <w:numId w:val="37"/>
        </w:numPr>
        <w:tabs>
          <w:tab w:val="left" w:pos="1246"/>
        </w:tabs>
        <w:autoSpaceDE w:val="0"/>
        <w:autoSpaceDN w:val="0"/>
        <w:spacing w:before="164" w:after="120" w:line="360" w:lineRule="auto"/>
        <w:ind w:right="901"/>
        <w:jc w:val="both"/>
        <w:rPr>
          <w:rFonts w:ascii="Times New Roman" w:hAnsi="Times New Roman" w:cs="Times New Roman"/>
          <w:b/>
          <w:i/>
          <w:sz w:val="24"/>
          <w:szCs w:val="24"/>
        </w:rPr>
      </w:pPr>
      <w:r w:rsidRPr="00F44F07">
        <w:rPr>
          <w:rFonts w:ascii="Times New Roman" w:hAnsi="Times New Roman" w:cs="Times New Roman"/>
          <w:b/>
          <w:i/>
          <w:sz w:val="24"/>
          <w:szCs w:val="24"/>
        </w:rPr>
        <w:t xml:space="preserve">material time and date </w:t>
      </w:r>
      <w:r w:rsidRPr="00F44F07">
        <w:rPr>
          <w:rFonts w:ascii="Times New Roman" w:hAnsi="Times New Roman" w:cs="Times New Roman"/>
          <w:sz w:val="24"/>
          <w:szCs w:val="24"/>
        </w:rPr>
        <w:t>means:</w:t>
      </w:r>
    </w:p>
    <w:p w:rsidR="00F44F07" w:rsidRPr="00F44F07" w:rsidRDefault="00F44F07" w:rsidP="00F44F07">
      <w:pPr>
        <w:pStyle w:val="ListParagraph"/>
        <w:widowControl w:val="0"/>
        <w:numPr>
          <w:ilvl w:val="0"/>
          <w:numId w:val="46"/>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in relation to a request for an exemption to a Control that requires you to do an act – the time and date that you are required to do that act and propose not to do it;</w:t>
      </w:r>
    </w:p>
    <w:p w:rsidR="00F44F07" w:rsidRPr="00F44F07" w:rsidRDefault="00F44F07" w:rsidP="00F44F07">
      <w:pPr>
        <w:pStyle w:val="ListParagraph"/>
        <w:widowControl w:val="0"/>
        <w:numPr>
          <w:ilvl w:val="0"/>
          <w:numId w:val="46"/>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in relation to a request for an exemption to a Control that prohibits you from doing an act – the time and date that you propose to do that act;</w:t>
      </w:r>
    </w:p>
    <w:p w:rsidR="00F44F07" w:rsidRPr="00F44F07" w:rsidRDefault="00F44F07" w:rsidP="00F44F07">
      <w:pPr>
        <w:pStyle w:val="ListParagraph"/>
        <w:widowControl w:val="0"/>
        <w:numPr>
          <w:ilvl w:val="0"/>
          <w:numId w:val="46"/>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in relation to a request for an exemption to a Control that requires you to be present at an area or place – the time and date that you are required to be present at that area or place and propose not to be;</w:t>
      </w:r>
    </w:p>
    <w:p w:rsidR="00F44F07" w:rsidRPr="00F44F07" w:rsidRDefault="00F44F07" w:rsidP="00F44F07">
      <w:pPr>
        <w:pStyle w:val="ListParagraph"/>
        <w:widowControl w:val="0"/>
        <w:numPr>
          <w:ilvl w:val="0"/>
          <w:numId w:val="46"/>
        </w:numPr>
        <w:tabs>
          <w:tab w:val="left" w:pos="1246"/>
        </w:tabs>
        <w:autoSpaceDE w:val="0"/>
        <w:autoSpaceDN w:val="0"/>
        <w:spacing w:before="167" w:after="120" w:line="360" w:lineRule="auto"/>
        <w:rPr>
          <w:rFonts w:ascii="Times New Roman" w:hAnsi="Times New Roman" w:cs="Times New Roman"/>
          <w:sz w:val="24"/>
          <w:szCs w:val="24"/>
        </w:rPr>
      </w:pPr>
      <w:r w:rsidRPr="00F44F07">
        <w:rPr>
          <w:rFonts w:ascii="Times New Roman" w:hAnsi="Times New Roman" w:cs="Times New Roman"/>
          <w:sz w:val="24"/>
          <w:szCs w:val="24"/>
        </w:rPr>
        <w:t xml:space="preserve">in relation to a request for an exemption to a Control that prohibits you from being present at an area or place – the time and date that you propose to be present at that area or place.  </w:t>
      </w:r>
    </w:p>
    <w:p w:rsidR="00F44F07" w:rsidRPr="00F44F07" w:rsidRDefault="00F44F07" w:rsidP="00F44F07">
      <w:pPr>
        <w:pStyle w:val="ListParagraph"/>
        <w:widowControl w:val="0"/>
        <w:numPr>
          <w:ilvl w:val="0"/>
          <w:numId w:val="37"/>
        </w:numPr>
        <w:tabs>
          <w:tab w:val="left" w:pos="1246"/>
        </w:tabs>
        <w:autoSpaceDE w:val="0"/>
        <w:autoSpaceDN w:val="0"/>
        <w:spacing w:before="137" w:after="120" w:line="360" w:lineRule="auto"/>
        <w:ind w:right="904"/>
        <w:jc w:val="both"/>
        <w:rPr>
          <w:rFonts w:ascii="Times New Roman" w:hAnsi="Times New Roman" w:cs="Times New Roman"/>
          <w:sz w:val="24"/>
          <w:szCs w:val="24"/>
        </w:rPr>
      </w:pPr>
      <w:r w:rsidRPr="00F44F07">
        <w:rPr>
          <w:rFonts w:ascii="Times New Roman" w:hAnsi="Times New Roman" w:cs="Times New Roman"/>
          <w:b/>
          <w:i/>
          <w:sz w:val="24"/>
          <w:szCs w:val="24"/>
        </w:rPr>
        <w:t xml:space="preserve">password </w:t>
      </w:r>
      <w:r w:rsidRPr="00F44F07">
        <w:rPr>
          <w:rFonts w:ascii="Times New Roman" w:hAnsi="Times New Roman" w:cs="Times New Roman"/>
          <w:sz w:val="24"/>
          <w:szCs w:val="24"/>
        </w:rPr>
        <w:t>includes but is not limited to any passcode, swipe pattern or any information or function necessary to facilitate access to the applicable</w:t>
      </w:r>
      <w:r w:rsidRPr="00F44F07">
        <w:rPr>
          <w:rFonts w:ascii="Times New Roman" w:hAnsi="Times New Roman" w:cs="Times New Roman"/>
          <w:spacing w:val="-20"/>
          <w:sz w:val="24"/>
          <w:szCs w:val="24"/>
        </w:rPr>
        <w:t xml:space="preserve"> </w:t>
      </w:r>
      <w:r w:rsidRPr="00F44F07">
        <w:rPr>
          <w:rFonts w:ascii="Times New Roman" w:hAnsi="Times New Roman" w:cs="Times New Roman"/>
          <w:sz w:val="24"/>
          <w:szCs w:val="24"/>
        </w:rPr>
        <w:t>device.</w:t>
      </w:r>
    </w:p>
    <w:p w:rsidR="00E23577" w:rsidRDefault="00F44F07" w:rsidP="00FC0F3A">
      <w:pPr>
        <w:pStyle w:val="ListParagraph"/>
        <w:widowControl w:val="0"/>
        <w:numPr>
          <w:ilvl w:val="0"/>
          <w:numId w:val="37"/>
        </w:numPr>
        <w:tabs>
          <w:tab w:val="left" w:pos="1246"/>
        </w:tabs>
        <w:autoSpaceDE w:val="0"/>
        <w:autoSpaceDN w:val="0"/>
        <w:spacing w:before="134" w:after="120" w:line="360" w:lineRule="auto"/>
        <w:ind w:right="898"/>
        <w:jc w:val="both"/>
      </w:pPr>
      <w:r w:rsidRPr="00F163DB">
        <w:rPr>
          <w:rFonts w:ascii="Times New Roman" w:hAnsi="Times New Roman" w:cs="Times New Roman"/>
          <w:b/>
          <w:i/>
          <w:sz w:val="24"/>
          <w:szCs w:val="24"/>
        </w:rPr>
        <w:t xml:space="preserve">police officer </w:t>
      </w:r>
      <w:r w:rsidRPr="00F163DB">
        <w:rPr>
          <w:rFonts w:ascii="Times New Roman" w:hAnsi="Times New Roman" w:cs="Times New Roman"/>
          <w:sz w:val="24"/>
          <w:szCs w:val="24"/>
        </w:rPr>
        <w:t xml:space="preserve">means a ‘member’ or ‘special member’ of the Australian Federal Police, as defined by the </w:t>
      </w:r>
      <w:r w:rsidRPr="00F163DB">
        <w:rPr>
          <w:rFonts w:ascii="Times New Roman" w:hAnsi="Times New Roman" w:cs="Times New Roman"/>
          <w:i/>
          <w:sz w:val="24"/>
          <w:szCs w:val="24"/>
        </w:rPr>
        <w:t xml:space="preserve">Australian Federal Police Act 1979 </w:t>
      </w:r>
      <w:r w:rsidRPr="00F163DB">
        <w:rPr>
          <w:rFonts w:ascii="Times New Roman" w:hAnsi="Times New Roman" w:cs="Times New Roman"/>
          <w:sz w:val="24"/>
          <w:szCs w:val="24"/>
        </w:rPr>
        <w:t>(</w:t>
      </w:r>
      <w:proofErr w:type="spellStart"/>
      <w:r w:rsidRPr="00F163DB">
        <w:rPr>
          <w:rFonts w:ascii="Times New Roman" w:hAnsi="Times New Roman" w:cs="Times New Roman"/>
          <w:sz w:val="24"/>
          <w:szCs w:val="24"/>
        </w:rPr>
        <w:t>Cth</w:t>
      </w:r>
      <w:proofErr w:type="spellEnd"/>
      <w:r w:rsidRPr="00F163DB">
        <w:rPr>
          <w:rFonts w:ascii="Times New Roman" w:hAnsi="Times New Roman" w:cs="Times New Roman"/>
          <w:sz w:val="24"/>
          <w:szCs w:val="24"/>
        </w:rPr>
        <w:t xml:space="preserve">), or a ‘police officer’ within the meaning of the </w:t>
      </w:r>
      <w:r w:rsidRPr="00F163DB">
        <w:rPr>
          <w:rFonts w:ascii="Times New Roman" w:hAnsi="Times New Roman" w:cs="Times New Roman"/>
          <w:i/>
          <w:sz w:val="24"/>
          <w:szCs w:val="24"/>
        </w:rPr>
        <w:t>Police Act 1990</w:t>
      </w:r>
      <w:r w:rsidRPr="00F163DB">
        <w:rPr>
          <w:rFonts w:ascii="Times New Roman" w:hAnsi="Times New Roman" w:cs="Times New Roman"/>
          <w:i/>
          <w:spacing w:val="-13"/>
          <w:sz w:val="24"/>
          <w:szCs w:val="24"/>
        </w:rPr>
        <w:t xml:space="preserve"> </w:t>
      </w:r>
      <w:r w:rsidRPr="00F163DB">
        <w:rPr>
          <w:rFonts w:ascii="Times New Roman" w:hAnsi="Times New Roman" w:cs="Times New Roman"/>
          <w:sz w:val="24"/>
          <w:szCs w:val="24"/>
        </w:rPr>
        <w:t>(NSW)</w:t>
      </w:r>
      <w:r w:rsidRPr="00F163DB">
        <w:rPr>
          <w:rFonts w:ascii="Times New Roman" w:hAnsi="Times New Roman" w:cs="Times New Roman"/>
          <w:i/>
          <w:sz w:val="24"/>
          <w:szCs w:val="24"/>
        </w:rPr>
        <w:t>.</w:t>
      </w: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32" w:name="ReasonsPage"/>
      <w:bookmarkEnd w:id="32"/>
      <w:r w:rsidRPr="00045BB7">
        <w:rPr>
          <w:sz w:val="28"/>
          <w:szCs w:val="28"/>
        </w:rPr>
        <w:lastRenderedPageBreak/>
        <w:t>REASONS FOR JUDGMENT</w:t>
      </w:r>
    </w:p>
    <w:p w:rsidR="00487A4B" w:rsidRPr="00045BB7" w:rsidRDefault="00487A4B" w:rsidP="00045BB7">
      <w:pPr>
        <w:pStyle w:val="NormalHeadings"/>
        <w:spacing w:line="480" w:lineRule="auto"/>
        <w:jc w:val="center"/>
        <w:rPr>
          <w:sz w:val="28"/>
          <w:szCs w:val="28"/>
        </w:rPr>
      </w:pPr>
      <w:r>
        <w:rPr>
          <w:sz w:val="28"/>
          <w:szCs w:val="28"/>
        </w:rPr>
        <w:t>(REVISED FROM THE TRANSCRIPT)</w:t>
      </w:r>
    </w:p>
    <w:p w:rsidR="00694BEB" w:rsidRDefault="003C6BB1" w:rsidP="005E0510">
      <w:pPr>
        <w:pStyle w:val="NormalHeadings"/>
        <w:spacing w:line="360" w:lineRule="auto"/>
        <w:jc w:val="left"/>
        <w:rPr>
          <w:sz w:val="26"/>
          <w:szCs w:val="26"/>
        </w:rPr>
      </w:pPr>
      <w:r>
        <w:rPr>
          <w:sz w:val="26"/>
          <w:szCs w:val="26"/>
        </w:rPr>
        <w:t>BURLEY J:</w:t>
      </w:r>
    </w:p>
    <w:p w:rsidR="00CD1346" w:rsidRDefault="002A573A" w:rsidP="00CD1346">
      <w:pPr>
        <w:pStyle w:val="ParaNumbering"/>
      </w:pPr>
      <w:r>
        <w:t xml:space="preserve">On </w:t>
      </w:r>
      <w:r w:rsidR="00AF4427">
        <w:t>24 November 2021,</w:t>
      </w:r>
      <w:r>
        <w:t xml:space="preserve"> I made an interim control order against the respondent</w:t>
      </w:r>
      <w:r w:rsidR="00AF4427">
        <w:t xml:space="preserve">, </w:t>
      </w:r>
      <w:proofErr w:type="spellStart"/>
      <w:r w:rsidR="00AF4427">
        <w:t>Alo</w:t>
      </w:r>
      <w:proofErr w:type="spellEnd"/>
      <w:r w:rsidR="00AF4427">
        <w:t xml:space="preserve">-Bridget </w:t>
      </w:r>
      <w:proofErr w:type="spellStart"/>
      <w:r w:rsidR="00AF4427">
        <w:t>Namoa</w:t>
      </w:r>
      <w:proofErr w:type="spellEnd"/>
      <w:r w:rsidR="00AF4427">
        <w:t>,</w:t>
      </w:r>
      <w:r>
        <w:t xml:space="preserve"> under </w:t>
      </w:r>
      <w:r w:rsidRPr="00634AA8">
        <w:t>s 104.4</w:t>
      </w:r>
      <w:r>
        <w:t xml:space="preserve"> of the </w:t>
      </w:r>
      <w:r w:rsidRPr="00AF4427">
        <w:rPr>
          <w:i/>
        </w:rPr>
        <w:t>Criminal</w:t>
      </w:r>
      <w:r w:rsidRPr="002A02F6">
        <w:rPr>
          <w:b/>
          <w:i/>
        </w:rPr>
        <w:t xml:space="preserve"> Code</w:t>
      </w:r>
      <w:r>
        <w:rPr>
          <w:i/>
        </w:rPr>
        <w:t xml:space="preserve"> </w:t>
      </w:r>
      <w:r w:rsidR="00AF4427">
        <w:t>(</w:t>
      </w:r>
      <w:r>
        <w:t xml:space="preserve">contained in the Schedule to the </w:t>
      </w:r>
      <w:r>
        <w:rPr>
          <w:i/>
        </w:rPr>
        <w:t xml:space="preserve">Criminal Code Act 1995 </w:t>
      </w:r>
      <w:r>
        <w:t>(</w:t>
      </w:r>
      <w:proofErr w:type="spellStart"/>
      <w:r>
        <w:t>Cth</w:t>
      </w:r>
      <w:proofErr w:type="spellEnd"/>
      <w:r>
        <w:t>)</w:t>
      </w:r>
      <w:r w:rsidR="00AF4427">
        <w:t>)</w:t>
      </w:r>
      <w:r>
        <w:t xml:space="preserve">, giving ex tempore reasons that were later published as </w:t>
      </w:r>
      <w:r w:rsidRPr="00634AA8">
        <w:rPr>
          <w:i/>
        </w:rPr>
        <w:t xml:space="preserve">Read v </w:t>
      </w:r>
      <w:proofErr w:type="spellStart"/>
      <w:r w:rsidRPr="00634AA8">
        <w:rPr>
          <w:i/>
        </w:rPr>
        <w:t>Namoa</w:t>
      </w:r>
      <w:proofErr w:type="spellEnd"/>
      <w:r w:rsidRPr="00634AA8">
        <w:rPr>
          <w:i/>
        </w:rPr>
        <w:t xml:space="preserve"> </w:t>
      </w:r>
      <w:r w:rsidRPr="00634AA8">
        <w:t>[2021] FCA</w:t>
      </w:r>
      <w:r w:rsidR="00DD0719" w:rsidRPr="00634AA8">
        <w:t xml:space="preserve"> 1486</w:t>
      </w:r>
      <w:r w:rsidR="00005531">
        <w:t xml:space="preserve"> (</w:t>
      </w:r>
      <w:r w:rsidR="00005531" w:rsidRPr="002A02F6">
        <w:rPr>
          <w:b/>
          <w:i/>
        </w:rPr>
        <w:t xml:space="preserve">Read v </w:t>
      </w:r>
      <w:proofErr w:type="spellStart"/>
      <w:r w:rsidR="00005531" w:rsidRPr="002A02F6">
        <w:rPr>
          <w:b/>
          <w:i/>
        </w:rPr>
        <w:t>Namoa</w:t>
      </w:r>
      <w:proofErr w:type="spellEnd"/>
      <w:r w:rsidR="00005531" w:rsidRPr="002A02F6">
        <w:rPr>
          <w:b/>
          <w:i/>
        </w:rPr>
        <w:t xml:space="preserve"> (No 1)</w:t>
      </w:r>
      <w:r w:rsidR="00005531">
        <w:t>)</w:t>
      </w:r>
      <w:r w:rsidR="00DD0719">
        <w:t xml:space="preserve">. </w:t>
      </w:r>
      <w:r>
        <w:t xml:space="preserve">The control order regime is described in those reasons. </w:t>
      </w:r>
      <w:r w:rsidR="0009421B">
        <w:t>The applicant, Superintendent Nicholas Read of the Australian Federal Police</w:t>
      </w:r>
      <w:r w:rsidR="00B200EA">
        <w:t xml:space="preserve"> (</w:t>
      </w:r>
      <w:r w:rsidR="00B200EA" w:rsidRPr="002A02F6">
        <w:rPr>
          <w:b/>
        </w:rPr>
        <w:t>AFP</w:t>
      </w:r>
      <w:r w:rsidR="00B200EA">
        <w:t>)</w:t>
      </w:r>
      <w:r w:rsidR="0009421B">
        <w:t xml:space="preserve">, </w:t>
      </w:r>
      <w:r>
        <w:t xml:space="preserve">has elected to seek to confirm the </w:t>
      </w:r>
      <w:r w:rsidR="0009421B">
        <w:t>interim control order</w:t>
      </w:r>
      <w:r>
        <w:t xml:space="preserve">. A hearing for that purpose took place today, 2 December 2021. </w:t>
      </w:r>
    </w:p>
    <w:p w:rsidR="002A573A" w:rsidRDefault="003832D0" w:rsidP="00CD1346">
      <w:pPr>
        <w:pStyle w:val="ParaNumbering"/>
      </w:pPr>
      <w:r>
        <w:t>Ms</w:t>
      </w:r>
      <w:r w:rsidR="002A573A">
        <w:t xml:space="preserve"> </w:t>
      </w:r>
      <w:proofErr w:type="spellStart"/>
      <w:r w:rsidR="002A573A">
        <w:t>Namoa</w:t>
      </w:r>
      <w:proofErr w:type="spellEnd"/>
      <w:r w:rsidR="002A573A">
        <w:t xml:space="preserve"> does not oppose the order</w:t>
      </w:r>
      <w:r w:rsidR="0043567B">
        <w:t xml:space="preserve"> and appeared </w:t>
      </w:r>
      <w:r w:rsidR="00340928">
        <w:t>at the application represented by a legal advisor</w:t>
      </w:r>
      <w:r w:rsidR="002A573A">
        <w:t xml:space="preserve">. </w:t>
      </w:r>
    </w:p>
    <w:p w:rsidR="002A573A" w:rsidRDefault="002A573A" w:rsidP="002A573A">
      <w:pPr>
        <w:pStyle w:val="ParaNumbering"/>
      </w:pPr>
      <w:r>
        <w:t xml:space="preserve">Section </w:t>
      </w:r>
      <w:r w:rsidRPr="00634AA8">
        <w:t>104.14</w:t>
      </w:r>
      <w:r>
        <w:t xml:space="preserve"> of the Code governs the confirmation of an </w:t>
      </w:r>
      <w:r w:rsidR="00340928">
        <w:t>interim control order</w:t>
      </w:r>
      <w:r>
        <w:t xml:space="preserve">. That section only applies if, </w:t>
      </w:r>
      <w:r w:rsidR="00340928">
        <w:t xml:space="preserve">in accordance with </w:t>
      </w:r>
      <w:r w:rsidRPr="00634AA8">
        <w:t>s 104.14(1A)</w:t>
      </w:r>
      <w:r>
        <w:t>:</w:t>
      </w:r>
    </w:p>
    <w:p w:rsidR="002A573A" w:rsidRDefault="002A573A" w:rsidP="002A573A">
      <w:pPr>
        <w:pStyle w:val="Quote1"/>
      </w:pPr>
      <w:r>
        <w:t>(a)</w:t>
      </w:r>
      <w:r w:rsidR="00340928">
        <w:tab/>
      </w:r>
      <w:r>
        <w:t>an interim control order is made in relation to a person; and</w:t>
      </w:r>
    </w:p>
    <w:p w:rsidR="002A573A" w:rsidRDefault="002A573A" w:rsidP="002A573A">
      <w:pPr>
        <w:pStyle w:val="Quote1"/>
      </w:pPr>
      <w:r>
        <w:t>(b)</w:t>
      </w:r>
      <w:r w:rsidR="00340928">
        <w:tab/>
      </w:r>
      <w:r>
        <w:t>an election is made under section 104.12A to confirm the order; and</w:t>
      </w:r>
    </w:p>
    <w:p w:rsidR="002A573A" w:rsidRDefault="002A573A" w:rsidP="002F79D3">
      <w:pPr>
        <w:pStyle w:val="Quote1"/>
        <w:ind w:left="1440" w:hanging="703"/>
      </w:pPr>
      <w:r>
        <w:t>(c)</w:t>
      </w:r>
      <w:r w:rsidR="00340928">
        <w:tab/>
      </w:r>
      <w:r>
        <w:t>the issuing court is satisfied on the balance of probabilities that section 104.12 and subsection 104.12A(2) have been complied with in relation to the order.</w:t>
      </w:r>
    </w:p>
    <w:p w:rsidR="00786E19" w:rsidRDefault="00786E19" w:rsidP="00786E19">
      <w:pPr>
        <w:pStyle w:val="ParaNumbering"/>
      </w:pPr>
      <w:r>
        <w:t>An affidavit of service</w:t>
      </w:r>
      <w:r w:rsidR="00340928">
        <w:t>,</w:t>
      </w:r>
      <w:r>
        <w:t xml:space="preserve"> affirmed by </w:t>
      </w:r>
      <w:r w:rsidR="00340928">
        <w:t xml:space="preserve">Senior Constable </w:t>
      </w:r>
      <w:r>
        <w:t xml:space="preserve">Aydin </w:t>
      </w:r>
      <w:proofErr w:type="spellStart"/>
      <w:r>
        <w:t>Ozden</w:t>
      </w:r>
      <w:proofErr w:type="spellEnd"/>
      <w:r w:rsidR="00DF6475">
        <w:t xml:space="preserve"> and</w:t>
      </w:r>
      <w:r>
        <w:t xml:space="preserve"> dated 1 December 2021</w:t>
      </w:r>
      <w:r w:rsidR="00DF6475">
        <w:t>,</w:t>
      </w:r>
      <w:r>
        <w:t xml:space="preserve"> was read in court. It sets out the steps that have been taken to serve Ms </w:t>
      </w:r>
      <w:proofErr w:type="spellStart"/>
      <w:r>
        <w:t>Namoa</w:t>
      </w:r>
      <w:proofErr w:type="spellEnd"/>
      <w:r>
        <w:t xml:space="preserve"> with copies of documents relevant to the present application and to explain those documents to her. </w:t>
      </w:r>
    </w:p>
    <w:p w:rsidR="002A573A" w:rsidRDefault="00786E19" w:rsidP="00786E19">
      <w:pPr>
        <w:pStyle w:val="ParaNumbering"/>
      </w:pPr>
      <w:r w:rsidRPr="00786E19">
        <w:t>I am satisfied by the</w:t>
      </w:r>
      <w:r>
        <w:t xml:space="preserve"> contents of Mr </w:t>
      </w:r>
      <w:proofErr w:type="spellStart"/>
      <w:r>
        <w:t>Ozden’s</w:t>
      </w:r>
      <w:proofErr w:type="spellEnd"/>
      <w:r w:rsidRPr="00786E19">
        <w:t xml:space="preserve"> affidavit</w:t>
      </w:r>
      <w:r w:rsidR="00955CE7">
        <w:t xml:space="preserve"> that</w:t>
      </w:r>
      <w:r w:rsidRPr="00786E19">
        <w:t xml:space="preserve"> the requirements of </w:t>
      </w:r>
      <w:r w:rsidRPr="00634AA8">
        <w:t>s 104.12</w:t>
      </w:r>
      <w:r w:rsidRPr="00786E19">
        <w:t xml:space="preserve"> of the Code have been met, which requires the </w:t>
      </w:r>
      <w:r w:rsidR="004C4640">
        <w:t xml:space="preserve">interim control order </w:t>
      </w:r>
      <w:r w:rsidRPr="00786E19">
        <w:t xml:space="preserve">to be personally served on the respondent by a member of the AFP who </w:t>
      </w:r>
      <w:r w:rsidR="00310712">
        <w:t>must</w:t>
      </w:r>
      <w:r w:rsidRPr="00786E19">
        <w:t xml:space="preserve"> provide an explanation as to the effect of the </w:t>
      </w:r>
      <w:r w:rsidR="00310712">
        <w:t>interim control order</w:t>
      </w:r>
      <w:r w:rsidR="00F84F6C">
        <w:t>,</w:t>
      </w:r>
      <w:r w:rsidR="00310712">
        <w:t xml:space="preserve"> </w:t>
      </w:r>
      <w:r w:rsidR="00F84F6C">
        <w:t xml:space="preserve">and to inform the respondent of </w:t>
      </w:r>
      <w:r w:rsidRPr="00786E19">
        <w:t xml:space="preserve">related information as required by </w:t>
      </w:r>
      <w:r w:rsidRPr="00634AA8">
        <w:t>s 104.12(1)(b)</w:t>
      </w:r>
      <w:r w:rsidRPr="00786E19">
        <w:t>. I am also satisfied by the affidavit evidence before me</w:t>
      </w:r>
      <w:r w:rsidR="00A13197">
        <w:t>, which includes the affidavit of Superintendent Read sworn on 12 November 2021 and read during the interim control order application and again during this application,</w:t>
      </w:r>
      <w:r w:rsidRPr="00786E19">
        <w:t xml:space="preserve"> that the applicant has elected to confirm the </w:t>
      </w:r>
      <w:r w:rsidR="00F84F6C">
        <w:t>interim control order</w:t>
      </w:r>
      <w:r w:rsidR="00F84F6C" w:rsidRPr="00786E19">
        <w:t xml:space="preserve"> </w:t>
      </w:r>
      <w:r w:rsidRPr="00786E19">
        <w:t xml:space="preserve">and given written notification to this Court of that election, </w:t>
      </w:r>
      <w:r w:rsidRPr="00786E19">
        <w:lastRenderedPageBreak/>
        <w:t xml:space="preserve">and that </w:t>
      </w:r>
      <w:r w:rsidR="00E03DF5">
        <w:t>a</w:t>
      </w:r>
      <w:r w:rsidRPr="00786E19">
        <w:t xml:space="preserve"> member of the AFP has personally served upon the respondent a copy of that election notification and related documents in accordance with s 104.12A(2)</w:t>
      </w:r>
      <w:r w:rsidR="00E03DF5">
        <w:t>(a)(</w:t>
      </w:r>
      <w:proofErr w:type="spellStart"/>
      <w:r w:rsidR="00E03DF5">
        <w:t>i</w:t>
      </w:r>
      <w:proofErr w:type="spellEnd"/>
      <w:r w:rsidR="00E03DF5">
        <w:t>)-</w:t>
      </w:r>
      <w:r w:rsidRPr="00786E19">
        <w:t>(iii</w:t>
      </w:r>
      <w:r w:rsidR="00340B3B">
        <w:t>).</w:t>
      </w:r>
    </w:p>
    <w:p w:rsidR="00340B3B" w:rsidRDefault="00340B3B" w:rsidP="00786E19">
      <w:pPr>
        <w:pStyle w:val="ParaNumbering"/>
      </w:pPr>
      <w:r>
        <w:t xml:space="preserve">Although Ms </w:t>
      </w:r>
      <w:proofErr w:type="spellStart"/>
      <w:r>
        <w:t>Namoa</w:t>
      </w:r>
      <w:proofErr w:type="spellEnd"/>
      <w:r>
        <w:t xml:space="preserve"> was entitled to produce evidence and make submissions at the confirmation hearing in accordance with s 104.14(1)(c), she has elected not to do so</w:t>
      </w:r>
      <w:r w:rsidR="00B37C53">
        <w:t>, other than to confirm that she does not oppose the making of the order</w:t>
      </w:r>
      <w:r>
        <w:t xml:space="preserve">. </w:t>
      </w:r>
    </w:p>
    <w:p w:rsidR="00340B3B" w:rsidRDefault="00B43B99" w:rsidP="00340B3B">
      <w:pPr>
        <w:pStyle w:val="ParaNumbering"/>
      </w:pPr>
      <w:r>
        <w:t>Section</w:t>
      </w:r>
      <w:r w:rsidR="00D34A89">
        <w:t xml:space="preserve"> 104.14(7)(c)</w:t>
      </w:r>
      <w:r>
        <w:t xml:space="preserve"> gives the Court the power to confirm an interim control order without variation</w:t>
      </w:r>
      <w:r w:rsidR="00D34A89">
        <w:t xml:space="preserve">. </w:t>
      </w:r>
      <w:r w:rsidR="00340B3B">
        <w:t xml:space="preserve">Two conditions must be met. Both are set out in </w:t>
      </w:r>
      <w:r w:rsidR="00340B3B" w:rsidRPr="00634AA8">
        <w:t>s 104.4(1)</w:t>
      </w:r>
      <w:r w:rsidR="00340B3B">
        <w:t xml:space="preserve"> of the Code. The first is that the </w:t>
      </w:r>
      <w:r>
        <w:t>C</w:t>
      </w:r>
      <w:r w:rsidR="00340B3B">
        <w:t>ourt must be satisfied on the balance of probabilities t</w:t>
      </w:r>
      <w:r w:rsidR="00340B3B" w:rsidRPr="00340B3B">
        <w:t xml:space="preserve">hat </w:t>
      </w:r>
      <w:r>
        <w:t>one of seven alternatives is met, including relevantly “(iv) that the person has been convicted in Australia of an offence relating to terrorism</w:t>
      </w:r>
      <w:r w:rsidR="00933CAF">
        <w:t>, a terrorist organisation…or a terrorist act”</w:t>
      </w:r>
      <w:r w:rsidR="00F76476">
        <w:t xml:space="preserve"> (s 104.1(1)(c)(iv))</w:t>
      </w:r>
      <w:r w:rsidR="00340B3B" w:rsidRPr="00340B3B">
        <w:t>. The second condition is that “the court is satisfied on the balance of probabilities that each of the obligations, prohibitions and restrictions to be imposed on the person by the order is reasonably necessary, and reasonably appropriate and adapted, for the purpose of</w:t>
      </w:r>
      <w:r w:rsidR="00947261">
        <w:t>:</w:t>
      </w:r>
      <w:r w:rsidR="00340B3B" w:rsidRPr="00340B3B">
        <w:t xml:space="preserve"> </w:t>
      </w:r>
      <w:r w:rsidR="00947261">
        <w:t>(</w:t>
      </w:r>
      <w:proofErr w:type="spellStart"/>
      <w:r w:rsidR="00947261">
        <w:t>i</w:t>
      </w:r>
      <w:proofErr w:type="spellEnd"/>
      <w:r w:rsidR="00947261">
        <w:t xml:space="preserve">) </w:t>
      </w:r>
      <w:r w:rsidR="00340B3B" w:rsidRPr="00340B3B">
        <w:t>protecting the public from a</w:t>
      </w:r>
      <w:r w:rsidR="00340B3B">
        <w:t xml:space="preserve"> terrorist act</w:t>
      </w:r>
      <w:r w:rsidR="00947261">
        <w:t xml:space="preserve">; or </w:t>
      </w:r>
      <w:r w:rsidR="006E532C">
        <w:t xml:space="preserve">(ii) </w:t>
      </w:r>
      <w:r w:rsidR="00947261">
        <w:t>preventing the provision of support for or the facilitation of a terrorist act</w:t>
      </w:r>
      <w:r w:rsidR="00340B3B">
        <w:t>” (s 104.4(1)(d)</w:t>
      </w:r>
      <w:r w:rsidR="000C4B26">
        <w:t>(</w:t>
      </w:r>
      <w:proofErr w:type="spellStart"/>
      <w:r w:rsidR="000C4B26">
        <w:t>i</w:t>
      </w:r>
      <w:proofErr w:type="spellEnd"/>
      <w:r w:rsidR="000C4B26">
        <w:t>)-(ii)</w:t>
      </w:r>
      <w:r w:rsidR="00340B3B">
        <w:t>)</w:t>
      </w:r>
      <w:r w:rsidR="00267C2D">
        <w:t>:</w:t>
      </w:r>
      <w:r w:rsidR="00340B3B">
        <w:t xml:space="preserve"> see </w:t>
      </w:r>
      <w:r w:rsidR="006E06A1">
        <w:t xml:space="preserve">also </w:t>
      </w:r>
      <w:r w:rsidR="00340B3B" w:rsidRPr="00634AA8">
        <w:rPr>
          <w:i/>
        </w:rPr>
        <w:t>Thomas v Mowbray</w:t>
      </w:r>
      <w:r w:rsidR="00340B3B" w:rsidRPr="00634AA8">
        <w:t xml:space="preserve"> [2007] HCA 33; 233 CLR 307</w:t>
      </w:r>
      <w:r w:rsidR="00340B3B" w:rsidRPr="00340B3B">
        <w:t xml:space="preserve"> at [480]</w:t>
      </w:r>
      <w:r w:rsidR="00267C2D">
        <w:t xml:space="preserve"> (</w:t>
      </w:r>
      <w:r w:rsidR="00267C2D" w:rsidRPr="00340B3B">
        <w:t>Hayne J</w:t>
      </w:r>
      <w:r w:rsidR="00267C2D">
        <w:t>)</w:t>
      </w:r>
      <w:r w:rsidR="00340B3B">
        <w:t>.</w:t>
      </w:r>
      <w:r w:rsidR="00151DDD">
        <w:t xml:space="preserve"> I concluded at the interim control order hearing that both of these conditions were met</w:t>
      </w:r>
      <w:r w:rsidR="009622E8">
        <w:t xml:space="preserve"> at that time</w:t>
      </w:r>
      <w:r w:rsidR="00151DDD">
        <w:t>.</w:t>
      </w:r>
    </w:p>
    <w:p w:rsidR="00340B3B" w:rsidRDefault="00A6593A" w:rsidP="00340B3B">
      <w:pPr>
        <w:pStyle w:val="ParaNumbering"/>
      </w:pPr>
      <w:r>
        <w:t>As noted above, i</w:t>
      </w:r>
      <w:r w:rsidR="00340B3B">
        <w:t>n addition to the affidavit of S</w:t>
      </w:r>
      <w:r w:rsidR="00FE5E46">
        <w:t xml:space="preserve">enior </w:t>
      </w:r>
      <w:r w:rsidR="00340B3B">
        <w:t>C</w:t>
      </w:r>
      <w:r w:rsidR="00FE5E46">
        <w:t>onstable</w:t>
      </w:r>
      <w:r w:rsidR="00340B3B">
        <w:t xml:space="preserve"> </w:t>
      </w:r>
      <w:proofErr w:type="spellStart"/>
      <w:r w:rsidR="00340B3B">
        <w:t>O</w:t>
      </w:r>
      <w:r w:rsidR="00FE5E46">
        <w:t>zden</w:t>
      </w:r>
      <w:proofErr w:type="spellEnd"/>
      <w:r w:rsidR="00FE5E46">
        <w:t>,</w:t>
      </w:r>
      <w:r w:rsidR="00340B3B">
        <w:t xml:space="preserve"> the same materials are before me as were on 24 November 2021 when I made the </w:t>
      </w:r>
      <w:r w:rsidR="00766FA9">
        <w:t>interim control order</w:t>
      </w:r>
      <w:r w:rsidR="00340B3B">
        <w:t>.</w:t>
      </w:r>
      <w:r w:rsidR="00340B3B" w:rsidRPr="00340B3B">
        <w:t xml:space="preserve"> </w:t>
      </w:r>
    </w:p>
    <w:p w:rsidR="00340B3B" w:rsidRDefault="00340B3B" w:rsidP="00340B3B">
      <w:pPr>
        <w:pStyle w:val="ParaNumbering"/>
      </w:pPr>
      <w:r w:rsidRPr="00340B3B">
        <w:t xml:space="preserve">I </w:t>
      </w:r>
      <w:r>
        <w:t>remain</w:t>
      </w:r>
      <w:r w:rsidRPr="00340B3B">
        <w:t xml:space="preserve"> satisfied that both of the conditions for the exercise of the power to confirm the </w:t>
      </w:r>
      <w:r w:rsidR="003D7865">
        <w:t>interim control order</w:t>
      </w:r>
      <w:r w:rsidR="003D7865" w:rsidRPr="00340B3B">
        <w:t xml:space="preserve"> </w:t>
      </w:r>
      <w:r w:rsidRPr="00340B3B">
        <w:t>identified abo</w:t>
      </w:r>
      <w:r>
        <w:t>ve have been met. Specifically</w:t>
      </w:r>
      <w:r w:rsidR="006E532C">
        <w:t>,</w:t>
      </w:r>
      <w:r>
        <w:t xml:space="preserve"> as I noted in </w:t>
      </w:r>
      <w:r>
        <w:rPr>
          <w:i/>
        </w:rPr>
        <w:t xml:space="preserve">Read v </w:t>
      </w:r>
      <w:proofErr w:type="spellStart"/>
      <w:r>
        <w:rPr>
          <w:i/>
        </w:rPr>
        <w:t>Namoa</w:t>
      </w:r>
      <w:proofErr w:type="spellEnd"/>
      <w:r>
        <w:rPr>
          <w:i/>
        </w:rPr>
        <w:t xml:space="preserve"> </w:t>
      </w:r>
      <w:r w:rsidR="009622E8">
        <w:rPr>
          <w:i/>
        </w:rPr>
        <w:t>(No 1)</w:t>
      </w:r>
      <w:r w:rsidRPr="00340B3B">
        <w:t xml:space="preserve">, I am satisfied that the respondent has been convicted in Australia of an offence relating to terrorism, meeting the criterion in s 104.4(1)(c)(iv). I am also satisfied that each of the prohibitions and restrictions imposed upon the respondent by the </w:t>
      </w:r>
      <w:r w:rsidR="00005531">
        <w:t>interim control order</w:t>
      </w:r>
      <w:r w:rsidR="00005531" w:rsidRPr="00340B3B">
        <w:t xml:space="preserve"> </w:t>
      </w:r>
      <w:r w:rsidRPr="00340B3B">
        <w:t>meet the requirements of s 104.4(1)(d) because they are reasonably necessary</w:t>
      </w:r>
      <w:r w:rsidR="00005531">
        <w:t>,</w:t>
      </w:r>
      <w:r w:rsidRPr="00340B3B">
        <w:t xml:space="preserve"> and reasonably appropriate and adapted</w:t>
      </w:r>
      <w:r w:rsidR="00005531">
        <w:t>,</w:t>
      </w:r>
      <w:r w:rsidRPr="00340B3B">
        <w:t xml:space="preserve"> for the purpose of protecting the public from a terrorist act, or preventing the provision of support for the facilitation of a terrorist act: see </w:t>
      </w:r>
      <w:r>
        <w:rPr>
          <w:i/>
        </w:rPr>
        <w:t xml:space="preserve">Read v </w:t>
      </w:r>
      <w:proofErr w:type="spellStart"/>
      <w:r>
        <w:rPr>
          <w:i/>
        </w:rPr>
        <w:t>Namoa</w:t>
      </w:r>
      <w:proofErr w:type="spellEnd"/>
      <w:r w:rsidR="00005531">
        <w:rPr>
          <w:i/>
        </w:rPr>
        <w:t xml:space="preserve"> (No 1)</w:t>
      </w:r>
      <w:r>
        <w:rPr>
          <w:i/>
        </w:rPr>
        <w:t xml:space="preserve"> </w:t>
      </w:r>
      <w:r w:rsidR="00005531" w:rsidRPr="002A02F6">
        <w:t>at</w:t>
      </w:r>
      <w:r w:rsidR="00005531">
        <w:rPr>
          <w:i/>
        </w:rPr>
        <w:t xml:space="preserve"> </w:t>
      </w:r>
      <w:r>
        <w:t>[14]</w:t>
      </w:r>
      <w:r w:rsidR="00005531">
        <w:t>-</w:t>
      </w:r>
      <w:r>
        <w:t>[25]</w:t>
      </w:r>
      <w:r w:rsidRPr="00340B3B">
        <w:t>.</w:t>
      </w:r>
    </w:p>
    <w:p w:rsidR="00340B3B" w:rsidRDefault="00340B3B" w:rsidP="00340B3B">
      <w:pPr>
        <w:pStyle w:val="ParaNumbering"/>
      </w:pPr>
      <w:r>
        <w:t xml:space="preserve">I am therefore able to confirm the ICO. </w:t>
      </w:r>
    </w:p>
    <w:p w:rsidR="00340B3B" w:rsidRDefault="00340B3B" w:rsidP="00340B3B">
      <w:pPr>
        <w:pStyle w:val="ParaNumbering"/>
      </w:pPr>
      <w:r>
        <w:t xml:space="preserve">In reaching that conclusion I am required to consider the original </w:t>
      </w:r>
      <w:r w:rsidR="00DA500E">
        <w:t xml:space="preserve">interim control order </w:t>
      </w:r>
      <w:r>
        <w:t xml:space="preserve">request and the evidence and submissions made at the confirmation hearing, including taking judicial </w:t>
      </w:r>
      <w:r>
        <w:lastRenderedPageBreak/>
        <w:t>notice of the fact that the original request was made in particular terms</w:t>
      </w:r>
      <w:r w:rsidR="00DA500E">
        <w:t>.</w:t>
      </w:r>
      <w:r>
        <w:t xml:space="preserve"> </w:t>
      </w:r>
      <w:r w:rsidR="00DA500E">
        <w:t xml:space="preserve">I </w:t>
      </w:r>
      <w:r>
        <w:t>note that I may only take action on evidence adduced and submissions made at the confirmation hearing, which is what I have done: see s 104.14(3) and (3A)</w:t>
      </w:r>
      <w:r w:rsidR="0041302D">
        <w:t xml:space="preserve"> of the Code</w:t>
      </w:r>
      <w:r>
        <w:t xml:space="preserve">. </w:t>
      </w:r>
    </w:p>
    <w:p w:rsidR="00340B3B" w:rsidRDefault="00340B3B" w:rsidP="006520AD">
      <w:pPr>
        <w:pStyle w:val="ParaNumbering"/>
      </w:pPr>
      <w:r>
        <w:t>It is important to observe</w:t>
      </w:r>
      <w:r w:rsidR="001F27F3">
        <w:t>,</w:t>
      </w:r>
      <w:r>
        <w:t xml:space="preserve"> for completeness</w:t>
      </w:r>
      <w:r w:rsidR="001F27F3">
        <w:t>,</w:t>
      </w:r>
      <w:r>
        <w:t xml:space="preserve"> that a confirmation hearing, unlike an </w:t>
      </w:r>
      <w:r w:rsidR="001F27F3">
        <w:t xml:space="preserve">interim control order </w:t>
      </w:r>
      <w:r>
        <w:t>hearing, is not interlocutory.</w:t>
      </w:r>
      <w:r w:rsidR="001F27F3">
        <w:t xml:space="preserve"> </w:t>
      </w:r>
      <w:r>
        <w:t xml:space="preserve">The maximum duration for which a confirmed control order may be made is 12 months from the day upon which the </w:t>
      </w:r>
      <w:r w:rsidR="001F27F3">
        <w:t xml:space="preserve">interim control order </w:t>
      </w:r>
      <w:r>
        <w:t>is made which means that the confirmed control order will expire on 23 November 2022.</w:t>
      </w:r>
    </w:p>
    <w:p w:rsidR="00340B3B" w:rsidRDefault="00340B3B" w:rsidP="00340B3B">
      <w:pPr>
        <w:pStyle w:val="ParaNumbering"/>
      </w:pPr>
      <w:r>
        <w:t xml:space="preserve">I will therefore make orders in accordance with the draft orders that have been submitted to the Court prior to the hearing today. </w:t>
      </w:r>
    </w:p>
    <w:p w:rsidR="00600E79" w:rsidRDefault="00600E79" w:rsidP="00815065">
      <w:pPr>
        <w:pStyle w:val="BodyText"/>
      </w:pPr>
      <w:bookmarkStart w:id="33" w:name="Certification"/>
    </w:p>
    <w:tbl>
      <w:tblPr>
        <w:tblW w:w="0" w:type="auto"/>
        <w:tblLook w:val="04A0" w:firstRow="1" w:lastRow="0" w:firstColumn="1" w:lastColumn="0" w:noHBand="0" w:noVBand="1"/>
      </w:tblPr>
      <w:tblGrid>
        <w:gridCol w:w="3794"/>
      </w:tblGrid>
      <w:tr w:rsidR="00600E79" w:rsidRPr="00600E79">
        <w:tc>
          <w:tcPr>
            <w:tcW w:w="3794" w:type="dxa"/>
            <w:shd w:val="clear" w:color="auto" w:fill="auto"/>
          </w:tcPr>
          <w:p w:rsidR="00600E79" w:rsidRPr="00600E79" w:rsidRDefault="00600E79" w:rsidP="00600E79">
            <w:pPr>
              <w:pStyle w:val="Normal1linespace"/>
            </w:pPr>
            <w:r w:rsidRPr="00600E79">
              <w:t xml:space="preserve">I certify that the preceding </w:t>
            </w:r>
            <w:bookmarkStart w:id="34" w:name="NumberWord"/>
            <w:r>
              <w:t>thirteen</w:t>
            </w:r>
            <w:bookmarkEnd w:id="34"/>
            <w:r w:rsidRPr="00600E79">
              <w:t xml:space="preserve"> (</w:t>
            </w:r>
            <w:bookmarkStart w:id="35" w:name="NumberNumeral"/>
            <w:r>
              <w:t>13</w:t>
            </w:r>
            <w:bookmarkEnd w:id="35"/>
            <w:r w:rsidRPr="00600E79">
              <w:t xml:space="preserve">) numbered </w:t>
            </w:r>
            <w:bookmarkStart w:id="36" w:name="CertPara"/>
            <w:r>
              <w:t>paragraphs are</w:t>
            </w:r>
            <w:bookmarkEnd w:id="36"/>
            <w:r w:rsidRPr="00600E79">
              <w:t xml:space="preserve"> a true copy of the Reasons for Judgment of </w:t>
            </w:r>
            <w:bookmarkStart w:id="37" w:name="bkHonourable"/>
            <w:r w:rsidRPr="00600E79">
              <w:t xml:space="preserve">the Honourable </w:t>
            </w:r>
            <w:bookmarkStart w:id="38" w:name="Justice"/>
            <w:bookmarkEnd w:id="37"/>
            <w:r>
              <w:t>Justice Burley</w:t>
            </w:r>
            <w:bookmarkEnd w:id="38"/>
            <w:r w:rsidRPr="00600E79">
              <w:t>.</w:t>
            </w:r>
          </w:p>
        </w:tc>
      </w:tr>
    </w:tbl>
    <w:p w:rsidR="00600E79" w:rsidRDefault="00600E79" w:rsidP="00815065">
      <w:pPr>
        <w:pStyle w:val="BodyText"/>
      </w:pPr>
    </w:p>
    <w:p w:rsidR="00600E79" w:rsidRDefault="00600E79" w:rsidP="00815065">
      <w:pPr>
        <w:pStyle w:val="BodyText"/>
      </w:pPr>
      <w:r>
        <w:t>Associate:</w:t>
      </w:r>
      <w:r w:rsidR="00505F1D">
        <w:t xml:space="preserve"> </w:t>
      </w:r>
      <w:bookmarkStart w:id="39" w:name="_GoBack"/>
      <w:bookmarkEnd w:id="39"/>
    </w:p>
    <w:p w:rsidR="00600E79" w:rsidRDefault="00600E79" w:rsidP="00815065">
      <w:pPr>
        <w:pStyle w:val="BodyText"/>
      </w:pPr>
    </w:p>
    <w:p w:rsidR="00600E79" w:rsidRDefault="00600E79" w:rsidP="00815065">
      <w:pPr>
        <w:pStyle w:val="BodyText"/>
        <w:tabs>
          <w:tab w:val="left" w:pos="1134"/>
        </w:tabs>
      </w:pPr>
      <w:r>
        <w:t>Dated:</w:t>
      </w:r>
      <w:r>
        <w:tab/>
      </w:r>
      <w:bookmarkStart w:id="40" w:name="CertifyDated"/>
      <w:r w:rsidR="007D6174">
        <w:t>13</w:t>
      </w:r>
      <w:r>
        <w:t xml:space="preserve"> December 2021</w:t>
      </w:r>
      <w:bookmarkEnd w:id="40"/>
    </w:p>
    <w:p w:rsidR="00600E79" w:rsidRDefault="00600E79" w:rsidP="00815065">
      <w:pPr>
        <w:pStyle w:val="BodyText"/>
      </w:pPr>
    </w:p>
    <w:bookmarkEnd w:id="33"/>
    <w:p w:rsidR="00600E79" w:rsidRDefault="00600E79" w:rsidP="00600E79">
      <w:pPr>
        <w:pStyle w:val="BodyText"/>
      </w:pPr>
    </w:p>
    <w:sectPr w:rsidR="00600E79"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B5" w:rsidRDefault="00BB4DB5">
      <w:pPr>
        <w:spacing w:line="20" w:lineRule="exact"/>
      </w:pPr>
    </w:p>
    <w:p w:rsidR="00BB4DB5" w:rsidRDefault="00BB4DB5"/>
    <w:p w:rsidR="00BB4DB5" w:rsidRDefault="00BB4DB5"/>
  </w:endnote>
  <w:endnote w:type="continuationSeparator" w:id="0">
    <w:p w:rsidR="00BB4DB5" w:rsidRDefault="00BB4DB5">
      <w:r>
        <w:t xml:space="preserve"> </w:t>
      </w:r>
    </w:p>
    <w:p w:rsidR="00BB4DB5" w:rsidRDefault="00BB4DB5"/>
    <w:p w:rsidR="00BB4DB5" w:rsidRDefault="00BB4DB5"/>
  </w:endnote>
  <w:endnote w:type="continuationNotice" w:id="1">
    <w:p w:rsidR="00BB4DB5" w:rsidRDefault="00BB4DB5">
      <w:r>
        <w:t xml:space="preserve"> </w:t>
      </w:r>
    </w:p>
    <w:p w:rsidR="00BB4DB5" w:rsidRDefault="00BB4DB5"/>
    <w:p w:rsidR="00BB4DB5" w:rsidRDefault="00BB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D1" w:rsidRDefault="00917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9934C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B77228">
          <w:rPr>
            <w:bCs/>
            <w:sz w:val="18"/>
            <w:szCs w:val="18"/>
          </w:rPr>
          <w:t xml:space="preserve">Read v </w:t>
        </w:r>
        <w:proofErr w:type="spellStart"/>
        <w:r w:rsidR="00B77228">
          <w:rPr>
            <w:bCs/>
            <w:sz w:val="18"/>
            <w:szCs w:val="18"/>
          </w:rPr>
          <w:t>Namoa</w:t>
        </w:r>
        <w:proofErr w:type="spellEnd"/>
        <w:r w:rsidR="00B77228">
          <w:rPr>
            <w:bCs/>
            <w:sz w:val="18"/>
            <w:szCs w:val="18"/>
          </w:rPr>
          <w:t xml:space="preserve"> (No 2) [2021] FCA 1565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917CD1" w:rsidRDefault="00395B24" w:rsidP="00917C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741C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BAA0647E21D4BCC87CEAFCC472FA49F"/>
        </w:placeholder>
        <w:dataBinding w:prefixMappings="xmlns:ns0='http://schemas.globalmacros.com/FCA'" w:xpath="/ns0:root[1]/ns0:Name[1]" w:storeItemID="{687E7CCB-4AA5-44E7-B148-17BA2B6F57C0}"/>
        <w:text w:multiLine="1"/>
      </w:sdtPr>
      <w:sdtEndPr/>
      <w:sdtContent>
        <w:r w:rsidR="00B77228">
          <w:rPr>
            <w:bCs/>
            <w:sz w:val="18"/>
            <w:szCs w:val="18"/>
          </w:rPr>
          <w:t xml:space="preserve">Read v </w:t>
        </w:r>
        <w:proofErr w:type="spellStart"/>
        <w:r w:rsidR="00B77228">
          <w:rPr>
            <w:bCs/>
            <w:sz w:val="18"/>
            <w:szCs w:val="18"/>
          </w:rPr>
          <w:t>Namoa</w:t>
        </w:r>
        <w:proofErr w:type="spellEnd"/>
        <w:r w:rsidR="00B77228">
          <w:rPr>
            <w:bCs/>
            <w:sz w:val="18"/>
            <w:szCs w:val="18"/>
          </w:rPr>
          <w:t xml:space="preserve"> (No 2) [2021] FCA 1565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7DCE">
      <w:rPr>
        <w:bCs/>
        <w:noProof/>
        <w:sz w:val="20"/>
      </w:rPr>
      <w:t>x</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85268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8321864D2E849F786410E9B856F545E"/>
        </w:placeholder>
        <w:dataBinding w:prefixMappings="xmlns:ns0='http://schemas.globalmacros.com/FCA'" w:xpath="/ns0:root[1]/ns0:Name[1]" w:storeItemID="{687E7CCB-4AA5-44E7-B148-17BA2B6F57C0}"/>
        <w:text w:multiLine="1"/>
      </w:sdtPr>
      <w:sdtEndPr/>
      <w:sdtContent>
        <w:r w:rsidR="00B77228">
          <w:rPr>
            <w:bCs/>
            <w:sz w:val="18"/>
            <w:szCs w:val="18"/>
          </w:rPr>
          <w:t xml:space="preserve">Read v </w:t>
        </w:r>
        <w:proofErr w:type="spellStart"/>
        <w:r w:rsidR="00B77228">
          <w:rPr>
            <w:bCs/>
            <w:sz w:val="18"/>
            <w:szCs w:val="18"/>
          </w:rPr>
          <w:t>Namoa</w:t>
        </w:r>
        <w:proofErr w:type="spellEnd"/>
        <w:r w:rsidR="00B77228">
          <w:rPr>
            <w:bCs/>
            <w:sz w:val="18"/>
            <w:szCs w:val="18"/>
          </w:rPr>
          <w:t xml:space="preserve"> (No 2) [2021] FCA 1565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7DCE">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E3BE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69F3715731804A87BD19C1F4306ADCC5"/>
        </w:placeholder>
        <w:dataBinding w:prefixMappings="xmlns:ns0='http://schemas.globalmacros.com/FCA'" w:xpath="/ns0:root[1]/ns0:Name[1]" w:storeItemID="{687E7CCB-4AA5-44E7-B148-17BA2B6F57C0}"/>
        <w:text w:multiLine="1"/>
      </w:sdtPr>
      <w:sdtEndPr/>
      <w:sdtContent>
        <w:r w:rsidR="00B77228">
          <w:rPr>
            <w:bCs/>
            <w:sz w:val="18"/>
            <w:szCs w:val="18"/>
          </w:rPr>
          <w:t xml:space="preserve">Read v </w:t>
        </w:r>
        <w:proofErr w:type="spellStart"/>
        <w:r w:rsidR="00B77228">
          <w:rPr>
            <w:bCs/>
            <w:sz w:val="18"/>
            <w:szCs w:val="18"/>
          </w:rPr>
          <w:t>Namoa</w:t>
        </w:r>
        <w:proofErr w:type="spellEnd"/>
        <w:r w:rsidR="00B77228">
          <w:rPr>
            <w:bCs/>
            <w:sz w:val="18"/>
            <w:szCs w:val="18"/>
          </w:rPr>
          <w:t xml:space="preserve"> (No 2) [2021] FCA 1565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7DCE">
      <w:rPr>
        <w:bCs/>
        <w:noProof/>
        <w:sz w:val="20"/>
      </w:rPr>
      <w:t>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5B245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D30912A79C704E86AA43B667E15F143E"/>
        </w:placeholder>
        <w:dataBinding w:prefixMappings="xmlns:ns0='http://schemas.globalmacros.com/FCA'" w:xpath="/ns0:root[1]/ns0:Name[1]" w:storeItemID="{687E7CCB-4AA5-44E7-B148-17BA2B6F57C0}"/>
        <w:text w:multiLine="1"/>
      </w:sdtPr>
      <w:sdtEndPr/>
      <w:sdtContent>
        <w:r w:rsidR="00B77228">
          <w:rPr>
            <w:bCs/>
            <w:sz w:val="18"/>
            <w:szCs w:val="18"/>
          </w:rPr>
          <w:t xml:space="preserve">Read v </w:t>
        </w:r>
        <w:proofErr w:type="spellStart"/>
        <w:r w:rsidR="00B77228">
          <w:rPr>
            <w:bCs/>
            <w:sz w:val="18"/>
            <w:szCs w:val="18"/>
          </w:rPr>
          <w:t>Namoa</w:t>
        </w:r>
        <w:proofErr w:type="spellEnd"/>
        <w:r w:rsidR="00B77228">
          <w:rPr>
            <w:bCs/>
            <w:sz w:val="18"/>
            <w:szCs w:val="18"/>
          </w:rPr>
          <w:t xml:space="preserve"> (No 2) [2021] FCA 1565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27DC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B5" w:rsidRDefault="00BB4DB5"/>
  </w:footnote>
  <w:footnote w:type="continuationSeparator" w:id="0">
    <w:p w:rsidR="00BB4DB5" w:rsidRDefault="00BB4DB5">
      <w:r>
        <w:continuationSeparator/>
      </w:r>
    </w:p>
    <w:p w:rsidR="00BB4DB5" w:rsidRDefault="00BB4DB5"/>
    <w:p w:rsidR="00BB4DB5" w:rsidRDefault="00BB4D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D1" w:rsidRDefault="0091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D1" w:rsidRDefault="00917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D1" w:rsidRDefault="00917C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7B028CF"/>
    <w:multiLevelType w:val="hybridMultilevel"/>
    <w:tmpl w:val="908A925C"/>
    <w:lvl w:ilvl="0" w:tplc="411E6A98">
      <w:start w:val="1"/>
      <w:numFmt w:val="lowerRoman"/>
      <w:lvlText w:val="%1."/>
      <w:lvlJc w:val="left"/>
      <w:pPr>
        <w:ind w:left="1670" w:hanging="425"/>
      </w:pPr>
      <w:rPr>
        <w:rFonts w:ascii="Times New Roman" w:eastAsia="Times New Roman" w:hAnsi="Times New Roman" w:cs="Times New Roman" w:hint="default"/>
        <w:w w:val="100"/>
        <w:sz w:val="24"/>
        <w:szCs w:val="24"/>
      </w:rPr>
    </w:lvl>
    <w:lvl w:ilvl="1" w:tplc="44528AA2">
      <w:numFmt w:val="bullet"/>
      <w:lvlText w:val="•"/>
      <w:lvlJc w:val="left"/>
      <w:pPr>
        <w:ind w:left="2662" w:hanging="425"/>
      </w:pPr>
      <w:rPr>
        <w:rFonts w:hint="default"/>
      </w:rPr>
    </w:lvl>
    <w:lvl w:ilvl="2" w:tplc="129A06B4">
      <w:numFmt w:val="bullet"/>
      <w:lvlText w:val="•"/>
      <w:lvlJc w:val="left"/>
      <w:pPr>
        <w:ind w:left="3655" w:hanging="425"/>
      </w:pPr>
      <w:rPr>
        <w:rFonts w:hint="default"/>
      </w:rPr>
    </w:lvl>
    <w:lvl w:ilvl="3" w:tplc="62724728">
      <w:numFmt w:val="bullet"/>
      <w:lvlText w:val="•"/>
      <w:lvlJc w:val="left"/>
      <w:pPr>
        <w:ind w:left="4647" w:hanging="425"/>
      </w:pPr>
      <w:rPr>
        <w:rFonts w:hint="default"/>
      </w:rPr>
    </w:lvl>
    <w:lvl w:ilvl="4" w:tplc="1D3256D6">
      <w:numFmt w:val="bullet"/>
      <w:lvlText w:val="•"/>
      <w:lvlJc w:val="left"/>
      <w:pPr>
        <w:ind w:left="5640" w:hanging="425"/>
      </w:pPr>
      <w:rPr>
        <w:rFonts w:hint="default"/>
      </w:rPr>
    </w:lvl>
    <w:lvl w:ilvl="5" w:tplc="C8AE6858">
      <w:numFmt w:val="bullet"/>
      <w:lvlText w:val="•"/>
      <w:lvlJc w:val="left"/>
      <w:pPr>
        <w:ind w:left="6633" w:hanging="425"/>
      </w:pPr>
      <w:rPr>
        <w:rFonts w:hint="default"/>
      </w:rPr>
    </w:lvl>
    <w:lvl w:ilvl="6" w:tplc="6B122F48">
      <w:numFmt w:val="bullet"/>
      <w:lvlText w:val="•"/>
      <w:lvlJc w:val="left"/>
      <w:pPr>
        <w:ind w:left="7625" w:hanging="425"/>
      </w:pPr>
      <w:rPr>
        <w:rFonts w:hint="default"/>
      </w:rPr>
    </w:lvl>
    <w:lvl w:ilvl="7" w:tplc="235E1BEC">
      <w:numFmt w:val="bullet"/>
      <w:lvlText w:val="•"/>
      <w:lvlJc w:val="left"/>
      <w:pPr>
        <w:ind w:left="8618" w:hanging="425"/>
      </w:pPr>
      <w:rPr>
        <w:rFonts w:hint="default"/>
      </w:rPr>
    </w:lvl>
    <w:lvl w:ilvl="8" w:tplc="7A441A0C">
      <w:numFmt w:val="bullet"/>
      <w:lvlText w:val="•"/>
      <w:lvlJc w:val="left"/>
      <w:pPr>
        <w:ind w:left="9611" w:hanging="425"/>
      </w:pPr>
      <w:rPr>
        <w:rFonts w:hint="default"/>
      </w:rPr>
    </w:lvl>
  </w:abstractNum>
  <w:abstractNum w:abstractNumId="12" w15:restartNumberingAfterBreak="0">
    <w:nsid w:val="08025F97"/>
    <w:multiLevelType w:val="hybridMultilevel"/>
    <w:tmpl w:val="8BE42268"/>
    <w:lvl w:ilvl="0" w:tplc="5E4CEDB4">
      <w:start w:val="1"/>
      <w:numFmt w:val="lowerLetter"/>
      <w:lvlText w:val="%1."/>
      <w:lvlJc w:val="left"/>
      <w:pPr>
        <w:ind w:left="1245" w:hanging="425"/>
        <w:jc w:val="right"/>
      </w:pPr>
      <w:rPr>
        <w:rFonts w:ascii="Times New Roman" w:eastAsia="Times New Roman" w:hAnsi="Times New Roman" w:cs="Times New Roman" w:hint="default"/>
        <w:b w:val="0"/>
        <w:i w:val="0"/>
        <w:w w:val="100"/>
        <w:sz w:val="24"/>
        <w:szCs w:val="24"/>
      </w:rPr>
    </w:lvl>
    <w:lvl w:ilvl="1" w:tplc="01E886E2">
      <w:start w:val="1"/>
      <w:numFmt w:val="lowerRoman"/>
      <w:lvlText w:val="%2."/>
      <w:lvlJc w:val="left"/>
      <w:pPr>
        <w:ind w:left="745" w:hanging="296"/>
        <w:jc w:val="right"/>
      </w:pPr>
      <w:rPr>
        <w:rFonts w:hint="default"/>
        <w:spacing w:val="0"/>
        <w:w w:val="100"/>
      </w:rPr>
    </w:lvl>
    <w:lvl w:ilvl="2" w:tplc="72F0BD52">
      <w:numFmt w:val="bullet"/>
      <w:lvlText w:val=""/>
      <w:lvlJc w:val="left"/>
      <w:pPr>
        <w:ind w:left="745" w:hanging="288"/>
      </w:pPr>
      <w:rPr>
        <w:rFonts w:ascii="Symbol" w:eastAsia="Symbol" w:hAnsi="Symbol" w:cs="Symbol" w:hint="default"/>
        <w:color w:val="auto"/>
        <w:w w:val="100"/>
        <w:sz w:val="22"/>
        <w:szCs w:val="22"/>
      </w:rPr>
    </w:lvl>
    <w:lvl w:ilvl="3" w:tplc="C9B23DBA">
      <w:numFmt w:val="bullet"/>
      <w:lvlText w:val="•"/>
      <w:lvlJc w:val="left"/>
      <w:pPr>
        <w:ind w:left="3201" w:hanging="288"/>
      </w:pPr>
      <w:rPr>
        <w:rFonts w:hint="default"/>
      </w:rPr>
    </w:lvl>
    <w:lvl w:ilvl="4" w:tplc="73B6767A">
      <w:numFmt w:val="bullet"/>
      <w:lvlText w:val="•"/>
      <w:lvlJc w:val="left"/>
      <w:pPr>
        <w:ind w:left="4182" w:hanging="288"/>
      </w:pPr>
      <w:rPr>
        <w:rFonts w:hint="default"/>
      </w:rPr>
    </w:lvl>
    <w:lvl w:ilvl="5" w:tplc="B6C08920">
      <w:numFmt w:val="bullet"/>
      <w:lvlText w:val="•"/>
      <w:lvlJc w:val="left"/>
      <w:pPr>
        <w:ind w:left="5162" w:hanging="288"/>
      </w:pPr>
      <w:rPr>
        <w:rFonts w:hint="default"/>
      </w:rPr>
    </w:lvl>
    <w:lvl w:ilvl="6" w:tplc="3244C7D6">
      <w:numFmt w:val="bullet"/>
      <w:lvlText w:val="•"/>
      <w:lvlJc w:val="left"/>
      <w:pPr>
        <w:ind w:left="6143" w:hanging="288"/>
      </w:pPr>
      <w:rPr>
        <w:rFonts w:hint="default"/>
      </w:rPr>
    </w:lvl>
    <w:lvl w:ilvl="7" w:tplc="E35604A6">
      <w:numFmt w:val="bullet"/>
      <w:lvlText w:val="•"/>
      <w:lvlJc w:val="left"/>
      <w:pPr>
        <w:ind w:left="7124" w:hanging="288"/>
      </w:pPr>
      <w:rPr>
        <w:rFonts w:hint="default"/>
      </w:rPr>
    </w:lvl>
    <w:lvl w:ilvl="8" w:tplc="C90ED58A">
      <w:numFmt w:val="bullet"/>
      <w:lvlText w:val="•"/>
      <w:lvlJc w:val="left"/>
      <w:pPr>
        <w:ind w:left="8104" w:hanging="288"/>
      </w:pPr>
      <w:rPr>
        <w:rFonts w:hint="default"/>
      </w:rPr>
    </w:lvl>
  </w:abstractNum>
  <w:abstractNum w:abstractNumId="13"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0BCF3A66"/>
    <w:multiLevelType w:val="hybridMultilevel"/>
    <w:tmpl w:val="9684C10E"/>
    <w:lvl w:ilvl="0" w:tplc="E5A8F526">
      <w:start w:val="1"/>
      <w:numFmt w:val="lowerRoman"/>
      <w:lvlText w:val="%1."/>
      <w:lvlJc w:val="left"/>
      <w:pPr>
        <w:ind w:left="820" w:hanging="425"/>
      </w:pPr>
      <w:rPr>
        <w:rFonts w:ascii="Times New Roman" w:eastAsia="Times New Roman" w:hAnsi="Times New Roman" w:cs="Times New Roman" w:hint="default"/>
        <w:w w:val="100"/>
        <w:sz w:val="24"/>
        <w:szCs w:val="24"/>
      </w:rPr>
    </w:lvl>
    <w:lvl w:ilvl="1" w:tplc="44528AA2">
      <w:numFmt w:val="bullet"/>
      <w:lvlText w:val="•"/>
      <w:lvlJc w:val="left"/>
      <w:pPr>
        <w:ind w:left="1812" w:hanging="425"/>
      </w:pPr>
      <w:rPr>
        <w:rFonts w:hint="default"/>
      </w:rPr>
    </w:lvl>
    <w:lvl w:ilvl="2" w:tplc="129A06B4">
      <w:numFmt w:val="bullet"/>
      <w:lvlText w:val="•"/>
      <w:lvlJc w:val="left"/>
      <w:pPr>
        <w:ind w:left="2805" w:hanging="425"/>
      </w:pPr>
      <w:rPr>
        <w:rFonts w:hint="default"/>
      </w:rPr>
    </w:lvl>
    <w:lvl w:ilvl="3" w:tplc="62724728">
      <w:numFmt w:val="bullet"/>
      <w:lvlText w:val="•"/>
      <w:lvlJc w:val="left"/>
      <w:pPr>
        <w:ind w:left="3797" w:hanging="425"/>
      </w:pPr>
      <w:rPr>
        <w:rFonts w:hint="default"/>
      </w:rPr>
    </w:lvl>
    <w:lvl w:ilvl="4" w:tplc="1D3256D6">
      <w:numFmt w:val="bullet"/>
      <w:lvlText w:val="•"/>
      <w:lvlJc w:val="left"/>
      <w:pPr>
        <w:ind w:left="4790" w:hanging="425"/>
      </w:pPr>
      <w:rPr>
        <w:rFonts w:hint="default"/>
      </w:rPr>
    </w:lvl>
    <w:lvl w:ilvl="5" w:tplc="C8AE6858">
      <w:numFmt w:val="bullet"/>
      <w:lvlText w:val="•"/>
      <w:lvlJc w:val="left"/>
      <w:pPr>
        <w:ind w:left="5783" w:hanging="425"/>
      </w:pPr>
      <w:rPr>
        <w:rFonts w:hint="default"/>
      </w:rPr>
    </w:lvl>
    <w:lvl w:ilvl="6" w:tplc="6B122F48">
      <w:numFmt w:val="bullet"/>
      <w:lvlText w:val="•"/>
      <w:lvlJc w:val="left"/>
      <w:pPr>
        <w:ind w:left="6775" w:hanging="425"/>
      </w:pPr>
      <w:rPr>
        <w:rFonts w:hint="default"/>
      </w:rPr>
    </w:lvl>
    <w:lvl w:ilvl="7" w:tplc="235E1BEC">
      <w:numFmt w:val="bullet"/>
      <w:lvlText w:val="•"/>
      <w:lvlJc w:val="left"/>
      <w:pPr>
        <w:ind w:left="7768" w:hanging="425"/>
      </w:pPr>
      <w:rPr>
        <w:rFonts w:hint="default"/>
      </w:rPr>
    </w:lvl>
    <w:lvl w:ilvl="8" w:tplc="7A441A0C">
      <w:numFmt w:val="bullet"/>
      <w:lvlText w:val="•"/>
      <w:lvlJc w:val="left"/>
      <w:pPr>
        <w:ind w:left="8761" w:hanging="425"/>
      </w:pPr>
      <w:rPr>
        <w:rFonts w:hint="default"/>
      </w:rPr>
    </w:lvl>
  </w:abstractNum>
  <w:abstractNum w:abstractNumId="15"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15:restartNumberingAfterBreak="0">
    <w:nsid w:val="1ACF24DD"/>
    <w:multiLevelType w:val="hybridMultilevel"/>
    <w:tmpl w:val="09FA418E"/>
    <w:lvl w:ilvl="0" w:tplc="5308DEA4">
      <w:start w:val="1"/>
      <w:numFmt w:val="lowerLetter"/>
      <w:lvlText w:val="%1."/>
      <w:lvlJc w:val="left"/>
      <w:pPr>
        <w:ind w:left="1245" w:hanging="425"/>
      </w:pPr>
      <w:rPr>
        <w:rFonts w:ascii="Times New Roman" w:eastAsia="Times New Roman" w:hAnsi="Times New Roman" w:cs="Times New Roman" w:hint="default"/>
        <w:w w:val="100"/>
        <w:sz w:val="24"/>
        <w:szCs w:val="24"/>
      </w:rPr>
    </w:lvl>
    <w:lvl w:ilvl="1" w:tplc="1B7CC63E">
      <w:numFmt w:val="bullet"/>
      <w:lvlText w:val="•"/>
      <w:lvlJc w:val="left"/>
      <w:pPr>
        <w:ind w:left="2190" w:hanging="425"/>
      </w:pPr>
      <w:rPr>
        <w:rFonts w:hint="default"/>
      </w:rPr>
    </w:lvl>
    <w:lvl w:ilvl="2" w:tplc="B60EE8F4">
      <w:numFmt w:val="bullet"/>
      <w:lvlText w:val="•"/>
      <w:lvlJc w:val="left"/>
      <w:pPr>
        <w:ind w:left="3141" w:hanging="425"/>
      </w:pPr>
      <w:rPr>
        <w:rFonts w:hint="default"/>
      </w:rPr>
    </w:lvl>
    <w:lvl w:ilvl="3" w:tplc="72BC1AB2">
      <w:numFmt w:val="bullet"/>
      <w:lvlText w:val="•"/>
      <w:lvlJc w:val="left"/>
      <w:pPr>
        <w:ind w:left="4091" w:hanging="425"/>
      </w:pPr>
      <w:rPr>
        <w:rFonts w:hint="default"/>
      </w:rPr>
    </w:lvl>
    <w:lvl w:ilvl="4" w:tplc="9508C2EE">
      <w:numFmt w:val="bullet"/>
      <w:lvlText w:val="•"/>
      <w:lvlJc w:val="left"/>
      <w:pPr>
        <w:ind w:left="5042" w:hanging="425"/>
      </w:pPr>
      <w:rPr>
        <w:rFonts w:hint="default"/>
      </w:rPr>
    </w:lvl>
    <w:lvl w:ilvl="5" w:tplc="C77C5456">
      <w:numFmt w:val="bullet"/>
      <w:lvlText w:val="•"/>
      <w:lvlJc w:val="left"/>
      <w:pPr>
        <w:ind w:left="5993" w:hanging="425"/>
      </w:pPr>
      <w:rPr>
        <w:rFonts w:hint="default"/>
      </w:rPr>
    </w:lvl>
    <w:lvl w:ilvl="6" w:tplc="FE2A3B5C">
      <w:numFmt w:val="bullet"/>
      <w:lvlText w:val="•"/>
      <w:lvlJc w:val="left"/>
      <w:pPr>
        <w:ind w:left="6943" w:hanging="425"/>
      </w:pPr>
      <w:rPr>
        <w:rFonts w:hint="default"/>
      </w:rPr>
    </w:lvl>
    <w:lvl w:ilvl="7" w:tplc="8AC8A8E6">
      <w:numFmt w:val="bullet"/>
      <w:lvlText w:val="•"/>
      <w:lvlJc w:val="left"/>
      <w:pPr>
        <w:ind w:left="7894" w:hanging="425"/>
      </w:pPr>
      <w:rPr>
        <w:rFonts w:hint="default"/>
      </w:rPr>
    </w:lvl>
    <w:lvl w:ilvl="8" w:tplc="FEEAE626">
      <w:numFmt w:val="bullet"/>
      <w:lvlText w:val="•"/>
      <w:lvlJc w:val="left"/>
      <w:pPr>
        <w:ind w:left="8845" w:hanging="425"/>
      </w:pPr>
      <w:rPr>
        <w:rFonts w:hint="default"/>
      </w:rPr>
    </w:lvl>
  </w:abstractNum>
  <w:abstractNum w:abstractNumId="17" w15:restartNumberingAfterBreak="0">
    <w:nsid w:val="1ADC1406"/>
    <w:multiLevelType w:val="hybridMultilevel"/>
    <w:tmpl w:val="6CCEAA02"/>
    <w:lvl w:ilvl="0" w:tplc="8B9C4B50">
      <w:start w:val="1"/>
      <w:numFmt w:val="lowerLetter"/>
      <w:lvlText w:val="%1."/>
      <w:lvlJc w:val="left"/>
      <w:pPr>
        <w:ind w:left="1245" w:hanging="425"/>
      </w:pPr>
      <w:rPr>
        <w:rFonts w:ascii="Times New Roman" w:eastAsia="Times New Roman" w:hAnsi="Times New Roman" w:cs="Times New Roman" w:hint="default"/>
        <w:color w:val="auto"/>
        <w:w w:val="100"/>
        <w:sz w:val="24"/>
        <w:szCs w:val="24"/>
      </w:rPr>
    </w:lvl>
    <w:lvl w:ilvl="1" w:tplc="B9F43BB0">
      <w:numFmt w:val="bullet"/>
      <w:lvlText w:val="•"/>
      <w:lvlJc w:val="left"/>
      <w:pPr>
        <w:ind w:left="2190" w:hanging="425"/>
      </w:pPr>
      <w:rPr>
        <w:rFonts w:hint="default"/>
      </w:rPr>
    </w:lvl>
    <w:lvl w:ilvl="2" w:tplc="2822ED98">
      <w:numFmt w:val="bullet"/>
      <w:lvlText w:val="•"/>
      <w:lvlJc w:val="left"/>
      <w:pPr>
        <w:ind w:left="3141" w:hanging="425"/>
      </w:pPr>
      <w:rPr>
        <w:rFonts w:hint="default"/>
      </w:rPr>
    </w:lvl>
    <w:lvl w:ilvl="3" w:tplc="79C4AEF2">
      <w:numFmt w:val="bullet"/>
      <w:lvlText w:val="•"/>
      <w:lvlJc w:val="left"/>
      <w:pPr>
        <w:ind w:left="4091" w:hanging="425"/>
      </w:pPr>
      <w:rPr>
        <w:rFonts w:hint="default"/>
      </w:rPr>
    </w:lvl>
    <w:lvl w:ilvl="4" w:tplc="E73A419E">
      <w:numFmt w:val="bullet"/>
      <w:lvlText w:val="•"/>
      <w:lvlJc w:val="left"/>
      <w:pPr>
        <w:ind w:left="5042" w:hanging="425"/>
      </w:pPr>
      <w:rPr>
        <w:rFonts w:hint="default"/>
      </w:rPr>
    </w:lvl>
    <w:lvl w:ilvl="5" w:tplc="D690DD18">
      <w:numFmt w:val="bullet"/>
      <w:lvlText w:val="•"/>
      <w:lvlJc w:val="left"/>
      <w:pPr>
        <w:ind w:left="5993" w:hanging="425"/>
      </w:pPr>
      <w:rPr>
        <w:rFonts w:hint="default"/>
      </w:rPr>
    </w:lvl>
    <w:lvl w:ilvl="6" w:tplc="82B8512E">
      <w:numFmt w:val="bullet"/>
      <w:lvlText w:val="•"/>
      <w:lvlJc w:val="left"/>
      <w:pPr>
        <w:ind w:left="6943" w:hanging="425"/>
      </w:pPr>
      <w:rPr>
        <w:rFonts w:hint="default"/>
      </w:rPr>
    </w:lvl>
    <w:lvl w:ilvl="7" w:tplc="D912173A">
      <w:numFmt w:val="bullet"/>
      <w:lvlText w:val="•"/>
      <w:lvlJc w:val="left"/>
      <w:pPr>
        <w:ind w:left="7894" w:hanging="425"/>
      </w:pPr>
      <w:rPr>
        <w:rFonts w:hint="default"/>
      </w:rPr>
    </w:lvl>
    <w:lvl w:ilvl="8" w:tplc="73ACFDFC">
      <w:numFmt w:val="bullet"/>
      <w:lvlText w:val="•"/>
      <w:lvlJc w:val="left"/>
      <w:pPr>
        <w:ind w:left="8845" w:hanging="425"/>
      </w:pPr>
      <w:rPr>
        <w:rFonts w:hint="default"/>
      </w:rPr>
    </w:lvl>
  </w:abstractNum>
  <w:abstractNum w:abstractNumId="18" w15:restartNumberingAfterBreak="0">
    <w:nsid w:val="1AEA3595"/>
    <w:multiLevelType w:val="hybridMultilevel"/>
    <w:tmpl w:val="F0905C46"/>
    <w:lvl w:ilvl="0" w:tplc="4EBE63C4">
      <w:start w:val="1"/>
      <w:numFmt w:val="lowerRoman"/>
      <w:lvlText w:val="%1."/>
      <w:lvlJc w:val="left"/>
      <w:pPr>
        <w:ind w:left="1670" w:hanging="425"/>
      </w:pPr>
      <w:rPr>
        <w:rFonts w:ascii="Times New Roman" w:eastAsia="Times New Roman" w:hAnsi="Times New Roman" w:cs="Times New Roman" w:hint="default"/>
        <w:w w:val="100"/>
        <w:sz w:val="24"/>
        <w:szCs w:val="24"/>
      </w:rPr>
    </w:lvl>
    <w:lvl w:ilvl="1" w:tplc="44528AA2">
      <w:numFmt w:val="bullet"/>
      <w:lvlText w:val="•"/>
      <w:lvlJc w:val="left"/>
      <w:pPr>
        <w:ind w:left="2662" w:hanging="425"/>
      </w:pPr>
      <w:rPr>
        <w:rFonts w:hint="default"/>
      </w:rPr>
    </w:lvl>
    <w:lvl w:ilvl="2" w:tplc="129A06B4">
      <w:numFmt w:val="bullet"/>
      <w:lvlText w:val="•"/>
      <w:lvlJc w:val="left"/>
      <w:pPr>
        <w:ind w:left="3655" w:hanging="425"/>
      </w:pPr>
      <w:rPr>
        <w:rFonts w:hint="default"/>
      </w:rPr>
    </w:lvl>
    <w:lvl w:ilvl="3" w:tplc="62724728">
      <w:numFmt w:val="bullet"/>
      <w:lvlText w:val="•"/>
      <w:lvlJc w:val="left"/>
      <w:pPr>
        <w:ind w:left="4647" w:hanging="425"/>
      </w:pPr>
      <w:rPr>
        <w:rFonts w:hint="default"/>
      </w:rPr>
    </w:lvl>
    <w:lvl w:ilvl="4" w:tplc="1D3256D6">
      <w:numFmt w:val="bullet"/>
      <w:lvlText w:val="•"/>
      <w:lvlJc w:val="left"/>
      <w:pPr>
        <w:ind w:left="5640" w:hanging="425"/>
      </w:pPr>
      <w:rPr>
        <w:rFonts w:hint="default"/>
      </w:rPr>
    </w:lvl>
    <w:lvl w:ilvl="5" w:tplc="C8AE6858">
      <w:numFmt w:val="bullet"/>
      <w:lvlText w:val="•"/>
      <w:lvlJc w:val="left"/>
      <w:pPr>
        <w:ind w:left="6633" w:hanging="425"/>
      </w:pPr>
      <w:rPr>
        <w:rFonts w:hint="default"/>
      </w:rPr>
    </w:lvl>
    <w:lvl w:ilvl="6" w:tplc="6B122F48">
      <w:numFmt w:val="bullet"/>
      <w:lvlText w:val="•"/>
      <w:lvlJc w:val="left"/>
      <w:pPr>
        <w:ind w:left="7625" w:hanging="425"/>
      </w:pPr>
      <w:rPr>
        <w:rFonts w:hint="default"/>
      </w:rPr>
    </w:lvl>
    <w:lvl w:ilvl="7" w:tplc="235E1BEC">
      <w:numFmt w:val="bullet"/>
      <w:lvlText w:val="•"/>
      <w:lvlJc w:val="left"/>
      <w:pPr>
        <w:ind w:left="8618" w:hanging="425"/>
      </w:pPr>
      <w:rPr>
        <w:rFonts w:hint="default"/>
      </w:rPr>
    </w:lvl>
    <w:lvl w:ilvl="8" w:tplc="7A441A0C">
      <w:numFmt w:val="bullet"/>
      <w:lvlText w:val="•"/>
      <w:lvlJc w:val="left"/>
      <w:pPr>
        <w:ind w:left="9611" w:hanging="425"/>
      </w:pPr>
      <w:rPr>
        <w:rFonts w:hint="default"/>
      </w:rPr>
    </w:lvl>
  </w:abstractNum>
  <w:abstractNum w:abstractNumId="19"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1E5B492D"/>
    <w:multiLevelType w:val="hybridMultilevel"/>
    <w:tmpl w:val="1E9CC5B2"/>
    <w:lvl w:ilvl="0" w:tplc="DB328DBE">
      <w:start w:val="1"/>
      <w:numFmt w:val="lowerLetter"/>
      <w:lvlText w:val="%1."/>
      <w:lvlJc w:val="left"/>
      <w:pPr>
        <w:ind w:left="1245" w:hanging="425"/>
      </w:pPr>
      <w:rPr>
        <w:rFonts w:ascii="Times New Roman" w:eastAsia="Times New Roman" w:hAnsi="Times New Roman" w:cs="Times New Roman" w:hint="default"/>
        <w:color w:val="auto"/>
        <w:w w:val="100"/>
        <w:sz w:val="24"/>
        <w:szCs w:val="24"/>
      </w:rPr>
    </w:lvl>
    <w:lvl w:ilvl="1" w:tplc="B9F43BB0">
      <w:numFmt w:val="bullet"/>
      <w:lvlText w:val="•"/>
      <w:lvlJc w:val="left"/>
      <w:pPr>
        <w:ind w:left="2190" w:hanging="425"/>
      </w:pPr>
      <w:rPr>
        <w:rFonts w:hint="default"/>
      </w:rPr>
    </w:lvl>
    <w:lvl w:ilvl="2" w:tplc="2822ED98">
      <w:numFmt w:val="bullet"/>
      <w:lvlText w:val="•"/>
      <w:lvlJc w:val="left"/>
      <w:pPr>
        <w:ind w:left="3141" w:hanging="425"/>
      </w:pPr>
      <w:rPr>
        <w:rFonts w:hint="default"/>
      </w:rPr>
    </w:lvl>
    <w:lvl w:ilvl="3" w:tplc="79C4AEF2">
      <w:numFmt w:val="bullet"/>
      <w:lvlText w:val="•"/>
      <w:lvlJc w:val="left"/>
      <w:pPr>
        <w:ind w:left="4091" w:hanging="425"/>
      </w:pPr>
      <w:rPr>
        <w:rFonts w:hint="default"/>
      </w:rPr>
    </w:lvl>
    <w:lvl w:ilvl="4" w:tplc="E73A419E">
      <w:numFmt w:val="bullet"/>
      <w:lvlText w:val="•"/>
      <w:lvlJc w:val="left"/>
      <w:pPr>
        <w:ind w:left="5042" w:hanging="425"/>
      </w:pPr>
      <w:rPr>
        <w:rFonts w:hint="default"/>
      </w:rPr>
    </w:lvl>
    <w:lvl w:ilvl="5" w:tplc="D690DD18">
      <w:numFmt w:val="bullet"/>
      <w:lvlText w:val="•"/>
      <w:lvlJc w:val="left"/>
      <w:pPr>
        <w:ind w:left="5993" w:hanging="425"/>
      </w:pPr>
      <w:rPr>
        <w:rFonts w:hint="default"/>
      </w:rPr>
    </w:lvl>
    <w:lvl w:ilvl="6" w:tplc="82B8512E">
      <w:numFmt w:val="bullet"/>
      <w:lvlText w:val="•"/>
      <w:lvlJc w:val="left"/>
      <w:pPr>
        <w:ind w:left="6943" w:hanging="425"/>
      </w:pPr>
      <w:rPr>
        <w:rFonts w:hint="default"/>
      </w:rPr>
    </w:lvl>
    <w:lvl w:ilvl="7" w:tplc="D912173A">
      <w:numFmt w:val="bullet"/>
      <w:lvlText w:val="•"/>
      <w:lvlJc w:val="left"/>
      <w:pPr>
        <w:ind w:left="7894" w:hanging="425"/>
      </w:pPr>
      <w:rPr>
        <w:rFonts w:hint="default"/>
      </w:rPr>
    </w:lvl>
    <w:lvl w:ilvl="8" w:tplc="73ACFDFC">
      <w:numFmt w:val="bullet"/>
      <w:lvlText w:val="•"/>
      <w:lvlJc w:val="left"/>
      <w:pPr>
        <w:ind w:left="8845" w:hanging="425"/>
      </w:pPr>
      <w:rPr>
        <w:rFonts w:hint="default"/>
      </w:rPr>
    </w:lvl>
  </w:abstractNum>
  <w:abstractNum w:abstractNumId="21" w15:restartNumberingAfterBreak="0">
    <w:nsid w:val="1FB22FD8"/>
    <w:multiLevelType w:val="hybridMultilevel"/>
    <w:tmpl w:val="D344839A"/>
    <w:lvl w:ilvl="0" w:tplc="1A801122">
      <w:start w:val="1"/>
      <w:numFmt w:val="lowerRoman"/>
      <w:lvlText w:val="%1."/>
      <w:lvlJc w:val="left"/>
      <w:pPr>
        <w:ind w:left="1701" w:hanging="425"/>
      </w:pPr>
      <w:rPr>
        <w:rFonts w:ascii="Times New Roman" w:eastAsia="Times New Roman" w:hAnsi="Times New Roman" w:cs="Times New Roman" w:hint="default"/>
        <w:w w:val="100"/>
        <w:sz w:val="24"/>
        <w:szCs w:val="24"/>
      </w:rPr>
    </w:lvl>
    <w:lvl w:ilvl="1" w:tplc="44528AA2">
      <w:numFmt w:val="bullet"/>
      <w:lvlText w:val="•"/>
      <w:lvlJc w:val="left"/>
      <w:pPr>
        <w:ind w:left="2693" w:hanging="425"/>
      </w:pPr>
      <w:rPr>
        <w:rFonts w:hint="default"/>
      </w:rPr>
    </w:lvl>
    <w:lvl w:ilvl="2" w:tplc="129A06B4">
      <w:numFmt w:val="bullet"/>
      <w:lvlText w:val="•"/>
      <w:lvlJc w:val="left"/>
      <w:pPr>
        <w:ind w:left="3686" w:hanging="425"/>
      </w:pPr>
      <w:rPr>
        <w:rFonts w:hint="default"/>
      </w:rPr>
    </w:lvl>
    <w:lvl w:ilvl="3" w:tplc="62724728">
      <w:numFmt w:val="bullet"/>
      <w:lvlText w:val="•"/>
      <w:lvlJc w:val="left"/>
      <w:pPr>
        <w:ind w:left="4678" w:hanging="425"/>
      </w:pPr>
      <w:rPr>
        <w:rFonts w:hint="default"/>
      </w:rPr>
    </w:lvl>
    <w:lvl w:ilvl="4" w:tplc="1D3256D6">
      <w:numFmt w:val="bullet"/>
      <w:lvlText w:val="•"/>
      <w:lvlJc w:val="left"/>
      <w:pPr>
        <w:ind w:left="5671" w:hanging="425"/>
      </w:pPr>
      <w:rPr>
        <w:rFonts w:hint="default"/>
      </w:rPr>
    </w:lvl>
    <w:lvl w:ilvl="5" w:tplc="C8AE6858">
      <w:numFmt w:val="bullet"/>
      <w:lvlText w:val="•"/>
      <w:lvlJc w:val="left"/>
      <w:pPr>
        <w:ind w:left="6664" w:hanging="425"/>
      </w:pPr>
      <w:rPr>
        <w:rFonts w:hint="default"/>
      </w:rPr>
    </w:lvl>
    <w:lvl w:ilvl="6" w:tplc="6B122F48">
      <w:numFmt w:val="bullet"/>
      <w:lvlText w:val="•"/>
      <w:lvlJc w:val="left"/>
      <w:pPr>
        <w:ind w:left="7656" w:hanging="425"/>
      </w:pPr>
      <w:rPr>
        <w:rFonts w:hint="default"/>
      </w:rPr>
    </w:lvl>
    <w:lvl w:ilvl="7" w:tplc="235E1BEC">
      <w:numFmt w:val="bullet"/>
      <w:lvlText w:val="•"/>
      <w:lvlJc w:val="left"/>
      <w:pPr>
        <w:ind w:left="8649" w:hanging="425"/>
      </w:pPr>
      <w:rPr>
        <w:rFonts w:hint="default"/>
      </w:rPr>
    </w:lvl>
    <w:lvl w:ilvl="8" w:tplc="7A441A0C">
      <w:numFmt w:val="bullet"/>
      <w:lvlText w:val="•"/>
      <w:lvlJc w:val="left"/>
      <w:pPr>
        <w:ind w:left="9642" w:hanging="425"/>
      </w:pPr>
      <w:rPr>
        <w:rFonts w:hint="default"/>
      </w:rPr>
    </w:lvl>
  </w:abstractNum>
  <w:abstractNum w:abstractNumId="22" w15:restartNumberingAfterBreak="0">
    <w:nsid w:val="204248D0"/>
    <w:multiLevelType w:val="multilevel"/>
    <w:tmpl w:val="F4BC563E"/>
    <w:lvl w:ilvl="0">
      <w:start w:val="1"/>
      <w:numFmt w:val="decimal"/>
      <w:pStyle w:val="NumberLevel1"/>
      <w:lvlText w:val="%1."/>
      <w:lvlJc w:val="left"/>
      <w:pPr>
        <w:tabs>
          <w:tab w:val="num" w:pos="567"/>
        </w:tabs>
        <w:ind w:left="567" w:hanging="567"/>
      </w:pPr>
    </w:lvl>
    <w:lvl w:ilvl="1">
      <w:start w:val="1"/>
      <w:numFmt w:val="decimal"/>
      <w:pStyle w:val="NumberLevel2"/>
      <w:lvlText w:val="%1.%2."/>
      <w:lvlJc w:val="left"/>
      <w:pPr>
        <w:tabs>
          <w:tab w:val="num" w:pos="1134"/>
        </w:tabs>
        <w:ind w:left="1134" w:hanging="567"/>
      </w:pPr>
    </w:lvl>
    <w:lvl w:ilvl="2">
      <w:start w:val="1"/>
      <w:numFmt w:val="decimal"/>
      <w:lvlText w:val="%1.%2.%3."/>
      <w:lvlJc w:val="left"/>
      <w:pPr>
        <w:tabs>
          <w:tab w:val="num" w:pos="1984"/>
        </w:tabs>
        <w:ind w:left="1984" w:hanging="850"/>
      </w:pPr>
    </w:lvl>
    <w:lvl w:ilvl="3">
      <w:start w:val="1"/>
      <w:numFmt w:val="decimal"/>
      <w:lvlText w:val="%1.%2.%3.%4."/>
      <w:lvlJc w:val="left"/>
      <w:pPr>
        <w:tabs>
          <w:tab w:val="num" w:pos="2835"/>
        </w:tabs>
        <w:ind w:left="2835" w:hanging="851"/>
      </w:pPr>
    </w:lvl>
    <w:lvl w:ilvl="4">
      <w:start w:val="1"/>
      <w:numFmt w:val="decimal"/>
      <w:lvlText w:val="%1.%2.%3.%4.%5."/>
      <w:lvlJc w:val="left"/>
      <w:pPr>
        <w:tabs>
          <w:tab w:val="num" w:pos="3969"/>
        </w:tabs>
        <w:ind w:left="3969" w:hanging="1134"/>
      </w:pPr>
    </w:lvl>
    <w:lvl w:ilvl="5">
      <w:start w:val="1"/>
      <w:numFmt w:val="decimal"/>
      <w:lvlText w:val="%1.%2.%3.%4.%5.%6."/>
      <w:lvlJc w:val="left"/>
      <w:pPr>
        <w:tabs>
          <w:tab w:val="num" w:pos="5102"/>
        </w:tabs>
        <w:ind w:left="5102" w:hanging="1133"/>
      </w:pPr>
    </w:lvl>
    <w:lvl w:ilvl="6">
      <w:start w:val="1"/>
      <w:numFmt w:val="decimal"/>
      <w:lvlText w:val="%1.%2.%3.%4.%5.%6.%7."/>
      <w:lvlJc w:val="left"/>
      <w:pPr>
        <w:tabs>
          <w:tab w:val="num" w:pos="6236"/>
        </w:tabs>
        <w:ind w:left="6236" w:hanging="1134"/>
      </w:pPr>
    </w:lvl>
    <w:lvl w:ilvl="7">
      <w:start w:val="1"/>
      <w:numFmt w:val="decimal"/>
      <w:lvlText w:val="%1.%2.%3.%4.%5.%6.%7.%8."/>
      <w:lvlJc w:val="left"/>
      <w:pPr>
        <w:tabs>
          <w:tab w:val="num" w:pos="7370"/>
        </w:tabs>
        <w:ind w:left="7370" w:hanging="1134"/>
      </w:pPr>
    </w:lvl>
    <w:lvl w:ilvl="8">
      <w:start w:val="1"/>
      <w:numFmt w:val="decimal"/>
      <w:lvlText w:val="%1.%2.%3.%4.%5.%6.%7.%8.%9."/>
      <w:lvlJc w:val="left"/>
      <w:pPr>
        <w:tabs>
          <w:tab w:val="num" w:pos="7370"/>
        </w:tabs>
        <w:ind w:left="7370" w:hanging="1134"/>
      </w:pPr>
    </w:lvl>
  </w:abstractNum>
  <w:abstractNum w:abstractNumId="23" w15:restartNumberingAfterBreak="0">
    <w:nsid w:val="242B4DC7"/>
    <w:multiLevelType w:val="hybridMultilevel"/>
    <w:tmpl w:val="4AB224C6"/>
    <w:lvl w:ilvl="0" w:tplc="2C88B0B0">
      <w:start w:val="1"/>
      <w:numFmt w:val="lowerLetter"/>
      <w:lvlText w:val="%1."/>
      <w:lvlJc w:val="left"/>
      <w:pPr>
        <w:ind w:left="1245" w:hanging="425"/>
      </w:pPr>
      <w:rPr>
        <w:rFonts w:ascii="Times New Roman" w:eastAsia="Times New Roman" w:hAnsi="Times New Roman" w:cs="Times New Roman" w:hint="default"/>
        <w:w w:val="100"/>
        <w:sz w:val="24"/>
        <w:szCs w:val="24"/>
      </w:rPr>
    </w:lvl>
    <w:lvl w:ilvl="1" w:tplc="1B7CC63E">
      <w:numFmt w:val="bullet"/>
      <w:lvlText w:val="•"/>
      <w:lvlJc w:val="left"/>
      <w:pPr>
        <w:ind w:left="2190" w:hanging="425"/>
      </w:pPr>
      <w:rPr>
        <w:rFonts w:hint="default"/>
      </w:rPr>
    </w:lvl>
    <w:lvl w:ilvl="2" w:tplc="B60EE8F4">
      <w:numFmt w:val="bullet"/>
      <w:lvlText w:val="•"/>
      <w:lvlJc w:val="left"/>
      <w:pPr>
        <w:ind w:left="3141" w:hanging="425"/>
      </w:pPr>
      <w:rPr>
        <w:rFonts w:hint="default"/>
      </w:rPr>
    </w:lvl>
    <w:lvl w:ilvl="3" w:tplc="72BC1AB2">
      <w:numFmt w:val="bullet"/>
      <w:lvlText w:val="•"/>
      <w:lvlJc w:val="left"/>
      <w:pPr>
        <w:ind w:left="4091" w:hanging="425"/>
      </w:pPr>
      <w:rPr>
        <w:rFonts w:hint="default"/>
      </w:rPr>
    </w:lvl>
    <w:lvl w:ilvl="4" w:tplc="9508C2EE">
      <w:numFmt w:val="bullet"/>
      <w:lvlText w:val="•"/>
      <w:lvlJc w:val="left"/>
      <w:pPr>
        <w:ind w:left="5042" w:hanging="425"/>
      </w:pPr>
      <w:rPr>
        <w:rFonts w:hint="default"/>
      </w:rPr>
    </w:lvl>
    <w:lvl w:ilvl="5" w:tplc="C77C5456">
      <w:numFmt w:val="bullet"/>
      <w:lvlText w:val="•"/>
      <w:lvlJc w:val="left"/>
      <w:pPr>
        <w:ind w:left="5993" w:hanging="425"/>
      </w:pPr>
      <w:rPr>
        <w:rFonts w:hint="default"/>
      </w:rPr>
    </w:lvl>
    <w:lvl w:ilvl="6" w:tplc="FE2A3B5C">
      <w:numFmt w:val="bullet"/>
      <w:lvlText w:val="•"/>
      <w:lvlJc w:val="left"/>
      <w:pPr>
        <w:ind w:left="6943" w:hanging="425"/>
      </w:pPr>
      <w:rPr>
        <w:rFonts w:hint="default"/>
      </w:rPr>
    </w:lvl>
    <w:lvl w:ilvl="7" w:tplc="8AC8A8E6">
      <w:numFmt w:val="bullet"/>
      <w:lvlText w:val="•"/>
      <w:lvlJc w:val="left"/>
      <w:pPr>
        <w:ind w:left="7894" w:hanging="425"/>
      </w:pPr>
      <w:rPr>
        <w:rFonts w:hint="default"/>
      </w:rPr>
    </w:lvl>
    <w:lvl w:ilvl="8" w:tplc="FEEAE626">
      <w:numFmt w:val="bullet"/>
      <w:lvlText w:val="•"/>
      <w:lvlJc w:val="left"/>
      <w:pPr>
        <w:ind w:left="8845" w:hanging="425"/>
      </w:pPr>
      <w:rPr>
        <w:rFonts w:hint="default"/>
      </w:rPr>
    </w:lvl>
  </w:abstractNum>
  <w:abstractNum w:abstractNumId="2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7" w15:restartNumberingAfterBreak="0">
    <w:nsid w:val="308937B2"/>
    <w:multiLevelType w:val="hybridMultilevel"/>
    <w:tmpl w:val="4AEC9498"/>
    <w:lvl w:ilvl="0" w:tplc="31BC7976">
      <w:start w:val="1"/>
      <w:numFmt w:val="lowerLetter"/>
      <w:lvlText w:val="%1."/>
      <w:lvlJc w:val="left"/>
      <w:pPr>
        <w:ind w:left="1245" w:hanging="425"/>
      </w:pPr>
      <w:rPr>
        <w:rFonts w:ascii="Times New Roman" w:eastAsia="Times New Roman" w:hAnsi="Times New Roman" w:cs="Times New Roman" w:hint="default"/>
        <w:color w:val="auto"/>
        <w:w w:val="100"/>
        <w:sz w:val="24"/>
        <w:szCs w:val="24"/>
      </w:rPr>
    </w:lvl>
    <w:lvl w:ilvl="1" w:tplc="B9F43BB0">
      <w:numFmt w:val="bullet"/>
      <w:lvlText w:val="•"/>
      <w:lvlJc w:val="left"/>
      <w:pPr>
        <w:ind w:left="2190" w:hanging="425"/>
      </w:pPr>
      <w:rPr>
        <w:rFonts w:hint="default"/>
      </w:rPr>
    </w:lvl>
    <w:lvl w:ilvl="2" w:tplc="2822ED98">
      <w:numFmt w:val="bullet"/>
      <w:lvlText w:val="•"/>
      <w:lvlJc w:val="left"/>
      <w:pPr>
        <w:ind w:left="3141" w:hanging="425"/>
      </w:pPr>
      <w:rPr>
        <w:rFonts w:hint="default"/>
      </w:rPr>
    </w:lvl>
    <w:lvl w:ilvl="3" w:tplc="79C4AEF2">
      <w:numFmt w:val="bullet"/>
      <w:lvlText w:val="•"/>
      <w:lvlJc w:val="left"/>
      <w:pPr>
        <w:ind w:left="4091" w:hanging="425"/>
      </w:pPr>
      <w:rPr>
        <w:rFonts w:hint="default"/>
      </w:rPr>
    </w:lvl>
    <w:lvl w:ilvl="4" w:tplc="E73A419E">
      <w:numFmt w:val="bullet"/>
      <w:lvlText w:val="•"/>
      <w:lvlJc w:val="left"/>
      <w:pPr>
        <w:ind w:left="5042" w:hanging="425"/>
      </w:pPr>
      <w:rPr>
        <w:rFonts w:hint="default"/>
      </w:rPr>
    </w:lvl>
    <w:lvl w:ilvl="5" w:tplc="D690DD18">
      <w:numFmt w:val="bullet"/>
      <w:lvlText w:val="•"/>
      <w:lvlJc w:val="left"/>
      <w:pPr>
        <w:ind w:left="5993" w:hanging="425"/>
      </w:pPr>
      <w:rPr>
        <w:rFonts w:hint="default"/>
      </w:rPr>
    </w:lvl>
    <w:lvl w:ilvl="6" w:tplc="82B8512E">
      <w:numFmt w:val="bullet"/>
      <w:lvlText w:val="•"/>
      <w:lvlJc w:val="left"/>
      <w:pPr>
        <w:ind w:left="6943" w:hanging="425"/>
      </w:pPr>
      <w:rPr>
        <w:rFonts w:hint="default"/>
      </w:rPr>
    </w:lvl>
    <w:lvl w:ilvl="7" w:tplc="D912173A">
      <w:numFmt w:val="bullet"/>
      <w:lvlText w:val="•"/>
      <w:lvlJc w:val="left"/>
      <w:pPr>
        <w:ind w:left="7894" w:hanging="425"/>
      </w:pPr>
      <w:rPr>
        <w:rFonts w:hint="default"/>
      </w:rPr>
    </w:lvl>
    <w:lvl w:ilvl="8" w:tplc="73ACFDFC">
      <w:numFmt w:val="bullet"/>
      <w:lvlText w:val="•"/>
      <w:lvlJc w:val="left"/>
      <w:pPr>
        <w:ind w:left="8845" w:hanging="425"/>
      </w:pPr>
      <w:rPr>
        <w:rFonts w:hint="default"/>
      </w:rPr>
    </w:lvl>
  </w:abstractNum>
  <w:abstractNum w:abstractNumId="2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0" w15:restartNumberingAfterBreak="0">
    <w:nsid w:val="3F236378"/>
    <w:multiLevelType w:val="hybridMultilevel"/>
    <w:tmpl w:val="3D6846D6"/>
    <w:lvl w:ilvl="0" w:tplc="074A1868">
      <w:start w:val="1"/>
      <w:numFmt w:val="lowerRoman"/>
      <w:lvlText w:val="%1."/>
      <w:lvlJc w:val="left"/>
      <w:pPr>
        <w:ind w:left="1670" w:hanging="425"/>
      </w:pPr>
      <w:rPr>
        <w:rFonts w:ascii="Times New Roman" w:eastAsia="Times New Roman" w:hAnsi="Times New Roman" w:cs="Times New Roman" w:hint="default"/>
        <w:w w:val="100"/>
        <w:sz w:val="24"/>
        <w:szCs w:val="24"/>
      </w:rPr>
    </w:lvl>
    <w:lvl w:ilvl="1" w:tplc="44528AA2">
      <w:numFmt w:val="bullet"/>
      <w:lvlText w:val="•"/>
      <w:lvlJc w:val="left"/>
      <w:pPr>
        <w:ind w:left="2662" w:hanging="425"/>
      </w:pPr>
      <w:rPr>
        <w:rFonts w:hint="default"/>
      </w:rPr>
    </w:lvl>
    <w:lvl w:ilvl="2" w:tplc="129A06B4">
      <w:numFmt w:val="bullet"/>
      <w:lvlText w:val="•"/>
      <w:lvlJc w:val="left"/>
      <w:pPr>
        <w:ind w:left="3655" w:hanging="425"/>
      </w:pPr>
      <w:rPr>
        <w:rFonts w:hint="default"/>
      </w:rPr>
    </w:lvl>
    <w:lvl w:ilvl="3" w:tplc="62724728">
      <w:numFmt w:val="bullet"/>
      <w:lvlText w:val="•"/>
      <w:lvlJc w:val="left"/>
      <w:pPr>
        <w:ind w:left="4647" w:hanging="425"/>
      </w:pPr>
      <w:rPr>
        <w:rFonts w:hint="default"/>
      </w:rPr>
    </w:lvl>
    <w:lvl w:ilvl="4" w:tplc="1D3256D6">
      <w:numFmt w:val="bullet"/>
      <w:lvlText w:val="•"/>
      <w:lvlJc w:val="left"/>
      <w:pPr>
        <w:ind w:left="5640" w:hanging="425"/>
      </w:pPr>
      <w:rPr>
        <w:rFonts w:hint="default"/>
      </w:rPr>
    </w:lvl>
    <w:lvl w:ilvl="5" w:tplc="C8AE6858">
      <w:numFmt w:val="bullet"/>
      <w:lvlText w:val="•"/>
      <w:lvlJc w:val="left"/>
      <w:pPr>
        <w:ind w:left="6633" w:hanging="425"/>
      </w:pPr>
      <w:rPr>
        <w:rFonts w:hint="default"/>
      </w:rPr>
    </w:lvl>
    <w:lvl w:ilvl="6" w:tplc="6B122F48">
      <w:numFmt w:val="bullet"/>
      <w:lvlText w:val="•"/>
      <w:lvlJc w:val="left"/>
      <w:pPr>
        <w:ind w:left="7625" w:hanging="425"/>
      </w:pPr>
      <w:rPr>
        <w:rFonts w:hint="default"/>
      </w:rPr>
    </w:lvl>
    <w:lvl w:ilvl="7" w:tplc="235E1BEC">
      <w:numFmt w:val="bullet"/>
      <w:lvlText w:val="•"/>
      <w:lvlJc w:val="left"/>
      <w:pPr>
        <w:ind w:left="8618" w:hanging="425"/>
      </w:pPr>
      <w:rPr>
        <w:rFonts w:hint="default"/>
      </w:rPr>
    </w:lvl>
    <w:lvl w:ilvl="8" w:tplc="7A441A0C">
      <w:numFmt w:val="bullet"/>
      <w:lvlText w:val="•"/>
      <w:lvlJc w:val="left"/>
      <w:pPr>
        <w:ind w:left="9611" w:hanging="425"/>
      </w:pPr>
      <w:rPr>
        <w:rFonts w:hint="default"/>
      </w:rPr>
    </w:lvl>
  </w:abstractNum>
  <w:abstractNum w:abstractNumId="31" w15:restartNumberingAfterBreak="0">
    <w:nsid w:val="40A00E27"/>
    <w:multiLevelType w:val="hybridMultilevel"/>
    <w:tmpl w:val="8EF270C8"/>
    <w:lvl w:ilvl="0" w:tplc="212C1CDA">
      <w:start w:val="1"/>
      <w:numFmt w:val="lowerRoman"/>
      <w:lvlText w:val="%1."/>
      <w:lvlJc w:val="left"/>
      <w:pPr>
        <w:ind w:left="1670" w:hanging="425"/>
      </w:pPr>
      <w:rPr>
        <w:rFonts w:ascii="Times New Roman" w:eastAsia="Times New Roman" w:hAnsi="Times New Roman" w:cs="Times New Roman" w:hint="default"/>
        <w:w w:val="100"/>
        <w:sz w:val="24"/>
        <w:szCs w:val="24"/>
      </w:rPr>
    </w:lvl>
    <w:lvl w:ilvl="1" w:tplc="44528AA2">
      <w:numFmt w:val="bullet"/>
      <w:lvlText w:val="•"/>
      <w:lvlJc w:val="left"/>
      <w:pPr>
        <w:ind w:left="2662" w:hanging="425"/>
      </w:pPr>
      <w:rPr>
        <w:rFonts w:hint="default"/>
      </w:rPr>
    </w:lvl>
    <w:lvl w:ilvl="2" w:tplc="129A06B4">
      <w:numFmt w:val="bullet"/>
      <w:lvlText w:val="•"/>
      <w:lvlJc w:val="left"/>
      <w:pPr>
        <w:ind w:left="3655" w:hanging="425"/>
      </w:pPr>
      <w:rPr>
        <w:rFonts w:hint="default"/>
      </w:rPr>
    </w:lvl>
    <w:lvl w:ilvl="3" w:tplc="62724728">
      <w:numFmt w:val="bullet"/>
      <w:lvlText w:val="•"/>
      <w:lvlJc w:val="left"/>
      <w:pPr>
        <w:ind w:left="4647" w:hanging="425"/>
      </w:pPr>
      <w:rPr>
        <w:rFonts w:hint="default"/>
      </w:rPr>
    </w:lvl>
    <w:lvl w:ilvl="4" w:tplc="1D3256D6">
      <w:numFmt w:val="bullet"/>
      <w:lvlText w:val="•"/>
      <w:lvlJc w:val="left"/>
      <w:pPr>
        <w:ind w:left="5640" w:hanging="425"/>
      </w:pPr>
      <w:rPr>
        <w:rFonts w:hint="default"/>
      </w:rPr>
    </w:lvl>
    <w:lvl w:ilvl="5" w:tplc="C8AE6858">
      <w:numFmt w:val="bullet"/>
      <w:lvlText w:val="•"/>
      <w:lvlJc w:val="left"/>
      <w:pPr>
        <w:ind w:left="6633" w:hanging="425"/>
      </w:pPr>
      <w:rPr>
        <w:rFonts w:hint="default"/>
      </w:rPr>
    </w:lvl>
    <w:lvl w:ilvl="6" w:tplc="6B122F48">
      <w:numFmt w:val="bullet"/>
      <w:lvlText w:val="•"/>
      <w:lvlJc w:val="left"/>
      <w:pPr>
        <w:ind w:left="7625" w:hanging="425"/>
      </w:pPr>
      <w:rPr>
        <w:rFonts w:hint="default"/>
      </w:rPr>
    </w:lvl>
    <w:lvl w:ilvl="7" w:tplc="235E1BEC">
      <w:numFmt w:val="bullet"/>
      <w:lvlText w:val="•"/>
      <w:lvlJc w:val="left"/>
      <w:pPr>
        <w:ind w:left="8618" w:hanging="425"/>
      </w:pPr>
      <w:rPr>
        <w:rFonts w:hint="default"/>
      </w:rPr>
    </w:lvl>
    <w:lvl w:ilvl="8" w:tplc="7A441A0C">
      <w:numFmt w:val="bullet"/>
      <w:lvlText w:val="•"/>
      <w:lvlJc w:val="left"/>
      <w:pPr>
        <w:ind w:left="9611" w:hanging="425"/>
      </w:pPr>
      <w:rPr>
        <w:rFonts w:hint="default"/>
      </w:rPr>
    </w:lvl>
  </w:abstractNum>
  <w:abstractNum w:abstractNumId="32" w15:restartNumberingAfterBreak="0">
    <w:nsid w:val="416E5AF0"/>
    <w:multiLevelType w:val="hybridMultilevel"/>
    <w:tmpl w:val="516650CE"/>
    <w:lvl w:ilvl="0" w:tplc="76CCDEDE">
      <w:start w:val="1"/>
      <w:numFmt w:val="lowerLetter"/>
      <w:lvlText w:val="%1."/>
      <w:lvlJc w:val="left"/>
      <w:pPr>
        <w:ind w:left="1276" w:hanging="425"/>
      </w:pPr>
      <w:rPr>
        <w:rFonts w:ascii="Times New Roman" w:eastAsia="Times New Roman" w:hAnsi="Times New Roman" w:cs="Times New Roman" w:hint="default"/>
        <w:color w:val="auto"/>
        <w:w w:val="100"/>
        <w:sz w:val="24"/>
        <w:szCs w:val="24"/>
      </w:rPr>
    </w:lvl>
    <w:lvl w:ilvl="1" w:tplc="B9F43BB0">
      <w:numFmt w:val="bullet"/>
      <w:lvlText w:val="•"/>
      <w:lvlJc w:val="left"/>
      <w:pPr>
        <w:ind w:left="2221" w:hanging="425"/>
      </w:pPr>
      <w:rPr>
        <w:rFonts w:hint="default"/>
      </w:rPr>
    </w:lvl>
    <w:lvl w:ilvl="2" w:tplc="2822ED98">
      <w:numFmt w:val="bullet"/>
      <w:lvlText w:val="•"/>
      <w:lvlJc w:val="left"/>
      <w:pPr>
        <w:ind w:left="3172" w:hanging="425"/>
      </w:pPr>
      <w:rPr>
        <w:rFonts w:hint="default"/>
      </w:rPr>
    </w:lvl>
    <w:lvl w:ilvl="3" w:tplc="79C4AEF2">
      <w:numFmt w:val="bullet"/>
      <w:lvlText w:val="•"/>
      <w:lvlJc w:val="left"/>
      <w:pPr>
        <w:ind w:left="4122" w:hanging="425"/>
      </w:pPr>
      <w:rPr>
        <w:rFonts w:hint="default"/>
      </w:rPr>
    </w:lvl>
    <w:lvl w:ilvl="4" w:tplc="E73A419E">
      <w:numFmt w:val="bullet"/>
      <w:lvlText w:val="•"/>
      <w:lvlJc w:val="left"/>
      <w:pPr>
        <w:ind w:left="5073" w:hanging="425"/>
      </w:pPr>
      <w:rPr>
        <w:rFonts w:hint="default"/>
      </w:rPr>
    </w:lvl>
    <w:lvl w:ilvl="5" w:tplc="D690DD18">
      <w:numFmt w:val="bullet"/>
      <w:lvlText w:val="•"/>
      <w:lvlJc w:val="left"/>
      <w:pPr>
        <w:ind w:left="6024" w:hanging="425"/>
      </w:pPr>
      <w:rPr>
        <w:rFonts w:hint="default"/>
      </w:rPr>
    </w:lvl>
    <w:lvl w:ilvl="6" w:tplc="82B8512E">
      <w:numFmt w:val="bullet"/>
      <w:lvlText w:val="•"/>
      <w:lvlJc w:val="left"/>
      <w:pPr>
        <w:ind w:left="6974" w:hanging="425"/>
      </w:pPr>
      <w:rPr>
        <w:rFonts w:hint="default"/>
      </w:rPr>
    </w:lvl>
    <w:lvl w:ilvl="7" w:tplc="D912173A">
      <w:numFmt w:val="bullet"/>
      <w:lvlText w:val="•"/>
      <w:lvlJc w:val="left"/>
      <w:pPr>
        <w:ind w:left="7925" w:hanging="425"/>
      </w:pPr>
      <w:rPr>
        <w:rFonts w:hint="default"/>
      </w:rPr>
    </w:lvl>
    <w:lvl w:ilvl="8" w:tplc="73ACFDFC">
      <w:numFmt w:val="bullet"/>
      <w:lvlText w:val="•"/>
      <w:lvlJc w:val="left"/>
      <w:pPr>
        <w:ind w:left="8876" w:hanging="425"/>
      </w:pPr>
      <w:rPr>
        <w:rFonts w:hint="default"/>
      </w:rPr>
    </w:lvl>
  </w:abstractNum>
  <w:abstractNum w:abstractNumId="33" w15:restartNumberingAfterBreak="0">
    <w:nsid w:val="44374422"/>
    <w:multiLevelType w:val="multilevel"/>
    <w:tmpl w:val="9AA0827A"/>
    <w:lvl w:ilvl="0">
      <w:start w:val="1"/>
      <w:numFmt w:val="decimal"/>
      <w:lvlText w:val="%1."/>
      <w:lvlJc w:val="left"/>
      <w:pPr>
        <w:ind w:left="820" w:hanging="709"/>
      </w:pPr>
      <w:rPr>
        <w:rFonts w:hint="default"/>
        <w:spacing w:val="0"/>
        <w:w w:val="99"/>
        <w:sz w:val="24"/>
        <w:szCs w:val="24"/>
      </w:rPr>
    </w:lvl>
    <w:lvl w:ilvl="1">
      <w:start w:val="1"/>
      <w:numFmt w:val="decimal"/>
      <w:lvlText w:val="%1.%2."/>
      <w:lvlJc w:val="left"/>
      <w:pPr>
        <w:ind w:left="820" w:hanging="709"/>
      </w:pPr>
      <w:rPr>
        <w:rFonts w:hint="default"/>
        <w:b w:val="0"/>
        <w:spacing w:val="0"/>
        <w:w w:val="99"/>
        <w:sz w:val="24"/>
        <w:szCs w:val="24"/>
      </w:rPr>
    </w:lvl>
    <w:lvl w:ilvl="2">
      <w:numFmt w:val="bullet"/>
      <w:lvlText w:val="•"/>
      <w:lvlJc w:val="left"/>
      <w:pPr>
        <w:ind w:left="2805" w:hanging="709"/>
      </w:pPr>
      <w:rPr>
        <w:rFonts w:hint="default"/>
      </w:rPr>
    </w:lvl>
    <w:lvl w:ilvl="3">
      <w:numFmt w:val="bullet"/>
      <w:lvlText w:val="•"/>
      <w:lvlJc w:val="left"/>
      <w:pPr>
        <w:ind w:left="3797" w:hanging="709"/>
      </w:pPr>
      <w:rPr>
        <w:rFonts w:hint="default"/>
      </w:rPr>
    </w:lvl>
    <w:lvl w:ilvl="4">
      <w:numFmt w:val="bullet"/>
      <w:lvlText w:val="•"/>
      <w:lvlJc w:val="left"/>
      <w:pPr>
        <w:ind w:left="4790" w:hanging="709"/>
      </w:pPr>
      <w:rPr>
        <w:rFonts w:hint="default"/>
      </w:rPr>
    </w:lvl>
    <w:lvl w:ilvl="5">
      <w:numFmt w:val="bullet"/>
      <w:lvlText w:val="•"/>
      <w:lvlJc w:val="left"/>
      <w:pPr>
        <w:ind w:left="5783" w:hanging="709"/>
      </w:pPr>
      <w:rPr>
        <w:rFonts w:hint="default"/>
      </w:rPr>
    </w:lvl>
    <w:lvl w:ilvl="6">
      <w:numFmt w:val="bullet"/>
      <w:lvlText w:val="•"/>
      <w:lvlJc w:val="left"/>
      <w:pPr>
        <w:ind w:left="6775" w:hanging="709"/>
      </w:pPr>
      <w:rPr>
        <w:rFonts w:hint="default"/>
      </w:rPr>
    </w:lvl>
    <w:lvl w:ilvl="7">
      <w:numFmt w:val="bullet"/>
      <w:lvlText w:val="•"/>
      <w:lvlJc w:val="left"/>
      <w:pPr>
        <w:ind w:left="7768" w:hanging="709"/>
      </w:pPr>
      <w:rPr>
        <w:rFonts w:hint="default"/>
      </w:rPr>
    </w:lvl>
    <w:lvl w:ilvl="8">
      <w:numFmt w:val="bullet"/>
      <w:lvlText w:val="•"/>
      <w:lvlJc w:val="left"/>
      <w:pPr>
        <w:ind w:left="8761" w:hanging="709"/>
      </w:pPr>
      <w:rPr>
        <w:rFonts w:hint="default"/>
      </w:rPr>
    </w:lvl>
  </w:abstractNum>
  <w:abstractNum w:abstractNumId="34" w15:restartNumberingAfterBreak="0">
    <w:nsid w:val="494817A7"/>
    <w:multiLevelType w:val="multilevel"/>
    <w:tmpl w:val="0F0EC90E"/>
    <w:numStyleLink w:val="FCListNo"/>
  </w:abstractNum>
  <w:abstractNum w:abstractNumId="3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964143F"/>
    <w:multiLevelType w:val="hybridMultilevel"/>
    <w:tmpl w:val="C70A881C"/>
    <w:lvl w:ilvl="0" w:tplc="043CB32E">
      <w:start w:val="1"/>
      <w:numFmt w:val="lowerRoman"/>
      <w:lvlText w:val="%1."/>
      <w:lvlJc w:val="left"/>
      <w:pPr>
        <w:ind w:left="820" w:hanging="425"/>
      </w:pPr>
      <w:rPr>
        <w:rFonts w:ascii="Times New Roman" w:eastAsia="Times New Roman" w:hAnsi="Times New Roman" w:cs="Times New Roman" w:hint="default"/>
        <w:w w:val="100"/>
        <w:sz w:val="24"/>
        <w:szCs w:val="24"/>
      </w:rPr>
    </w:lvl>
    <w:lvl w:ilvl="1" w:tplc="44528AA2">
      <w:numFmt w:val="bullet"/>
      <w:lvlText w:val="•"/>
      <w:lvlJc w:val="left"/>
      <w:pPr>
        <w:ind w:left="1812" w:hanging="425"/>
      </w:pPr>
      <w:rPr>
        <w:rFonts w:hint="default"/>
      </w:rPr>
    </w:lvl>
    <w:lvl w:ilvl="2" w:tplc="129A06B4">
      <w:numFmt w:val="bullet"/>
      <w:lvlText w:val="•"/>
      <w:lvlJc w:val="left"/>
      <w:pPr>
        <w:ind w:left="2805" w:hanging="425"/>
      </w:pPr>
      <w:rPr>
        <w:rFonts w:hint="default"/>
      </w:rPr>
    </w:lvl>
    <w:lvl w:ilvl="3" w:tplc="62724728">
      <w:numFmt w:val="bullet"/>
      <w:lvlText w:val="•"/>
      <w:lvlJc w:val="left"/>
      <w:pPr>
        <w:ind w:left="3797" w:hanging="425"/>
      </w:pPr>
      <w:rPr>
        <w:rFonts w:hint="default"/>
      </w:rPr>
    </w:lvl>
    <w:lvl w:ilvl="4" w:tplc="1D3256D6">
      <w:numFmt w:val="bullet"/>
      <w:lvlText w:val="•"/>
      <w:lvlJc w:val="left"/>
      <w:pPr>
        <w:ind w:left="4790" w:hanging="425"/>
      </w:pPr>
      <w:rPr>
        <w:rFonts w:hint="default"/>
      </w:rPr>
    </w:lvl>
    <w:lvl w:ilvl="5" w:tplc="C8AE6858">
      <w:numFmt w:val="bullet"/>
      <w:lvlText w:val="•"/>
      <w:lvlJc w:val="left"/>
      <w:pPr>
        <w:ind w:left="5783" w:hanging="425"/>
      </w:pPr>
      <w:rPr>
        <w:rFonts w:hint="default"/>
      </w:rPr>
    </w:lvl>
    <w:lvl w:ilvl="6" w:tplc="6B122F48">
      <w:numFmt w:val="bullet"/>
      <w:lvlText w:val="•"/>
      <w:lvlJc w:val="left"/>
      <w:pPr>
        <w:ind w:left="6775" w:hanging="425"/>
      </w:pPr>
      <w:rPr>
        <w:rFonts w:hint="default"/>
      </w:rPr>
    </w:lvl>
    <w:lvl w:ilvl="7" w:tplc="235E1BEC">
      <w:numFmt w:val="bullet"/>
      <w:lvlText w:val="•"/>
      <w:lvlJc w:val="left"/>
      <w:pPr>
        <w:ind w:left="7768" w:hanging="425"/>
      </w:pPr>
      <w:rPr>
        <w:rFonts w:hint="default"/>
      </w:rPr>
    </w:lvl>
    <w:lvl w:ilvl="8" w:tplc="7A441A0C">
      <w:numFmt w:val="bullet"/>
      <w:lvlText w:val="•"/>
      <w:lvlJc w:val="left"/>
      <w:pPr>
        <w:ind w:left="8761" w:hanging="425"/>
      </w:pPr>
      <w:rPr>
        <w:rFonts w:hint="default"/>
      </w:rPr>
    </w:lvl>
  </w:abstractNum>
  <w:abstractNum w:abstractNumId="38" w15:restartNumberingAfterBreak="0">
    <w:nsid w:val="5A1A59E2"/>
    <w:multiLevelType w:val="hybridMultilevel"/>
    <w:tmpl w:val="B94E73FE"/>
    <w:lvl w:ilvl="0" w:tplc="6D4C831C">
      <w:start w:val="1"/>
      <w:numFmt w:val="lowerLetter"/>
      <w:lvlText w:val="%1."/>
      <w:lvlJc w:val="left"/>
      <w:pPr>
        <w:ind w:left="1245" w:hanging="425"/>
      </w:pPr>
      <w:rPr>
        <w:rFonts w:ascii="Times New Roman" w:eastAsia="Times New Roman" w:hAnsi="Times New Roman" w:cs="Times New Roman" w:hint="default"/>
        <w:w w:val="100"/>
        <w:sz w:val="24"/>
        <w:szCs w:val="24"/>
      </w:rPr>
    </w:lvl>
    <w:lvl w:ilvl="1" w:tplc="813A2650">
      <w:numFmt w:val="bullet"/>
      <w:lvlText w:val="•"/>
      <w:lvlJc w:val="left"/>
      <w:pPr>
        <w:ind w:left="2190" w:hanging="425"/>
      </w:pPr>
      <w:rPr>
        <w:rFonts w:hint="default"/>
      </w:rPr>
    </w:lvl>
    <w:lvl w:ilvl="2" w:tplc="42169E8E">
      <w:numFmt w:val="bullet"/>
      <w:lvlText w:val="•"/>
      <w:lvlJc w:val="left"/>
      <w:pPr>
        <w:ind w:left="3141" w:hanging="425"/>
      </w:pPr>
      <w:rPr>
        <w:rFonts w:hint="default"/>
      </w:rPr>
    </w:lvl>
    <w:lvl w:ilvl="3" w:tplc="18BC6B44">
      <w:numFmt w:val="bullet"/>
      <w:lvlText w:val="•"/>
      <w:lvlJc w:val="left"/>
      <w:pPr>
        <w:ind w:left="4091" w:hanging="425"/>
      </w:pPr>
      <w:rPr>
        <w:rFonts w:hint="default"/>
      </w:rPr>
    </w:lvl>
    <w:lvl w:ilvl="4" w:tplc="8BA6E332">
      <w:numFmt w:val="bullet"/>
      <w:lvlText w:val="•"/>
      <w:lvlJc w:val="left"/>
      <w:pPr>
        <w:ind w:left="5042" w:hanging="425"/>
      </w:pPr>
      <w:rPr>
        <w:rFonts w:hint="default"/>
      </w:rPr>
    </w:lvl>
    <w:lvl w:ilvl="5" w:tplc="B866B368">
      <w:numFmt w:val="bullet"/>
      <w:lvlText w:val="•"/>
      <w:lvlJc w:val="left"/>
      <w:pPr>
        <w:ind w:left="5993" w:hanging="425"/>
      </w:pPr>
      <w:rPr>
        <w:rFonts w:hint="default"/>
      </w:rPr>
    </w:lvl>
    <w:lvl w:ilvl="6" w:tplc="4A6430F2">
      <w:numFmt w:val="bullet"/>
      <w:lvlText w:val="•"/>
      <w:lvlJc w:val="left"/>
      <w:pPr>
        <w:ind w:left="6943" w:hanging="425"/>
      </w:pPr>
      <w:rPr>
        <w:rFonts w:hint="default"/>
      </w:rPr>
    </w:lvl>
    <w:lvl w:ilvl="7" w:tplc="3A425FD8">
      <w:numFmt w:val="bullet"/>
      <w:lvlText w:val="•"/>
      <w:lvlJc w:val="left"/>
      <w:pPr>
        <w:ind w:left="7894" w:hanging="425"/>
      </w:pPr>
      <w:rPr>
        <w:rFonts w:hint="default"/>
      </w:rPr>
    </w:lvl>
    <w:lvl w:ilvl="8" w:tplc="6DE8CB0C">
      <w:numFmt w:val="bullet"/>
      <w:lvlText w:val="•"/>
      <w:lvlJc w:val="left"/>
      <w:pPr>
        <w:ind w:left="8845" w:hanging="425"/>
      </w:pPr>
      <w:rPr>
        <w:rFonts w:hint="default"/>
      </w:rPr>
    </w:lvl>
  </w:abstractNum>
  <w:abstractNum w:abstractNumId="39" w15:restartNumberingAfterBreak="0">
    <w:nsid w:val="5D1A6B73"/>
    <w:multiLevelType w:val="hybridMultilevel"/>
    <w:tmpl w:val="BD0AE2E6"/>
    <w:lvl w:ilvl="0" w:tplc="4F142DB2">
      <w:start w:val="1"/>
      <w:numFmt w:val="lowerRoman"/>
      <w:lvlText w:val="%1."/>
      <w:lvlJc w:val="left"/>
      <w:pPr>
        <w:ind w:left="1670" w:hanging="425"/>
      </w:pPr>
      <w:rPr>
        <w:rFonts w:ascii="Times New Roman" w:eastAsia="Times New Roman" w:hAnsi="Times New Roman" w:cs="Times New Roman" w:hint="default"/>
        <w:w w:val="100"/>
        <w:sz w:val="24"/>
        <w:szCs w:val="24"/>
      </w:rPr>
    </w:lvl>
    <w:lvl w:ilvl="1" w:tplc="44528AA2">
      <w:numFmt w:val="bullet"/>
      <w:lvlText w:val="•"/>
      <w:lvlJc w:val="left"/>
      <w:pPr>
        <w:ind w:left="2662" w:hanging="425"/>
      </w:pPr>
      <w:rPr>
        <w:rFonts w:hint="default"/>
      </w:rPr>
    </w:lvl>
    <w:lvl w:ilvl="2" w:tplc="129A06B4">
      <w:numFmt w:val="bullet"/>
      <w:lvlText w:val="•"/>
      <w:lvlJc w:val="left"/>
      <w:pPr>
        <w:ind w:left="3655" w:hanging="425"/>
      </w:pPr>
      <w:rPr>
        <w:rFonts w:hint="default"/>
      </w:rPr>
    </w:lvl>
    <w:lvl w:ilvl="3" w:tplc="62724728">
      <w:numFmt w:val="bullet"/>
      <w:lvlText w:val="•"/>
      <w:lvlJc w:val="left"/>
      <w:pPr>
        <w:ind w:left="4647" w:hanging="425"/>
      </w:pPr>
      <w:rPr>
        <w:rFonts w:hint="default"/>
      </w:rPr>
    </w:lvl>
    <w:lvl w:ilvl="4" w:tplc="1D3256D6">
      <w:numFmt w:val="bullet"/>
      <w:lvlText w:val="•"/>
      <w:lvlJc w:val="left"/>
      <w:pPr>
        <w:ind w:left="5640" w:hanging="425"/>
      </w:pPr>
      <w:rPr>
        <w:rFonts w:hint="default"/>
      </w:rPr>
    </w:lvl>
    <w:lvl w:ilvl="5" w:tplc="C8AE6858">
      <w:numFmt w:val="bullet"/>
      <w:lvlText w:val="•"/>
      <w:lvlJc w:val="left"/>
      <w:pPr>
        <w:ind w:left="6633" w:hanging="425"/>
      </w:pPr>
      <w:rPr>
        <w:rFonts w:hint="default"/>
      </w:rPr>
    </w:lvl>
    <w:lvl w:ilvl="6" w:tplc="6B122F48">
      <w:numFmt w:val="bullet"/>
      <w:lvlText w:val="•"/>
      <w:lvlJc w:val="left"/>
      <w:pPr>
        <w:ind w:left="7625" w:hanging="425"/>
      </w:pPr>
      <w:rPr>
        <w:rFonts w:hint="default"/>
      </w:rPr>
    </w:lvl>
    <w:lvl w:ilvl="7" w:tplc="235E1BEC">
      <w:numFmt w:val="bullet"/>
      <w:lvlText w:val="•"/>
      <w:lvlJc w:val="left"/>
      <w:pPr>
        <w:ind w:left="8618" w:hanging="425"/>
      </w:pPr>
      <w:rPr>
        <w:rFonts w:hint="default"/>
      </w:rPr>
    </w:lvl>
    <w:lvl w:ilvl="8" w:tplc="7A441A0C">
      <w:numFmt w:val="bullet"/>
      <w:lvlText w:val="•"/>
      <w:lvlJc w:val="left"/>
      <w:pPr>
        <w:ind w:left="9611" w:hanging="425"/>
      </w:pPr>
      <w:rPr>
        <w:rFonts w:hint="default"/>
      </w:rPr>
    </w:lvl>
  </w:abstractNum>
  <w:abstractNum w:abstractNumId="4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2" w15:restartNumberingAfterBreak="0">
    <w:nsid w:val="7BA70AAD"/>
    <w:multiLevelType w:val="hybridMultilevel"/>
    <w:tmpl w:val="E7F0660A"/>
    <w:lvl w:ilvl="0" w:tplc="139CAAB2">
      <w:start w:val="1"/>
      <w:numFmt w:val="lowerRoman"/>
      <w:lvlText w:val="%1."/>
      <w:lvlJc w:val="left"/>
      <w:pPr>
        <w:ind w:left="1670" w:hanging="425"/>
      </w:pPr>
      <w:rPr>
        <w:rFonts w:ascii="Times New Roman" w:eastAsia="Times New Roman" w:hAnsi="Times New Roman" w:cs="Times New Roman" w:hint="default"/>
        <w:w w:val="100"/>
        <w:sz w:val="24"/>
        <w:szCs w:val="24"/>
      </w:rPr>
    </w:lvl>
    <w:lvl w:ilvl="1" w:tplc="44528AA2">
      <w:numFmt w:val="bullet"/>
      <w:lvlText w:val="•"/>
      <w:lvlJc w:val="left"/>
      <w:pPr>
        <w:ind w:left="2662" w:hanging="425"/>
      </w:pPr>
      <w:rPr>
        <w:rFonts w:hint="default"/>
      </w:rPr>
    </w:lvl>
    <w:lvl w:ilvl="2" w:tplc="129A06B4">
      <w:numFmt w:val="bullet"/>
      <w:lvlText w:val="•"/>
      <w:lvlJc w:val="left"/>
      <w:pPr>
        <w:ind w:left="3655" w:hanging="425"/>
      </w:pPr>
      <w:rPr>
        <w:rFonts w:hint="default"/>
      </w:rPr>
    </w:lvl>
    <w:lvl w:ilvl="3" w:tplc="62724728">
      <w:numFmt w:val="bullet"/>
      <w:lvlText w:val="•"/>
      <w:lvlJc w:val="left"/>
      <w:pPr>
        <w:ind w:left="4647" w:hanging="425"/>
      </w:pPr>
      <w:rPr>
        <w:rFonts w:hint="default"/>
      </w:rPr>
    </w:lvl>
    <w:lvl w:ilvl="4" w:tplc="1D3256D6">
      <w:numFmt w:val="bullet"/>
      <w:lvlText w:val="•"/>
      <w:lvlJc w:val="left"/>
      <w:pPr>
        <w:ind w:left="5640" w:hanging="425"/>
      </w:pPr>
      <w:rPr>
        <w:rFonts w:hint="default"/>
      </w:rPr>
    </w:lvl>
    <w:lvl w:ilvl="5" w:tplc="C8AE6858">
      <w:numFmt w:val="bullet"/>
      <w:lvlText w:val="•"/>
      <w:lvlJc w:val="left"/>
      <w:pPr>
        <w:ind w:left="6633" w:hanging="425"/>
      </w:pPr>
      <w:rPr>
        <w:rFonts w:hint="default"/>
      </w:rPr>
    </w:lvl>
    <w:lvl w:ilvl="6" w:tplc="6B122F48">
      <w:numFmt w:val="bullet"/>
      <w:lvlText w:val="•"/>
      <w:lvlJc w:val="left"/>
      <w:pPr>
        <w:ind w:left="7625" w:hanging="425"/>
      </w:pPr>
      <w:rPr>
        <w:rFonts w:hint="default"/>
      </w:rPr>
    </w:lvl>
    <w:lvl w:ilvl="7" w:tplc="235E1BEC">
      <w:numFmt w:val="bullet"/>
      <w:lvlText w:val="•"/>
      <w:lvlJc w:val="left"/>
      <w:pPr>
        <w:ind w:left="8618" w:hanging="425"/>
      </w:pPr>
      <w:rPr>
        <w:rFonts w:hint="default"/>
      </w:rPr>
    </w:lvl>
    <w:lvl w:ilvl="8" w:tplc="7A441A0C">
      <w:numFmt w:val="bullet"/>
      <w:lvlText w:val="•"/>
      <w:lvlJc w:val="left"/>
      <w:pPr>
        <w:ind w:left="9611" w:hanging="425"/>
      </w:pPr>
      <w:rPr>
        <w:rFonts w:hint="default"/>
      </w:rPr>
    </w:lvl>
  </w:abstractNum>
  <w:abstractNum w:abstractNumId="4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4" w15:restartNumberingAfterBreak="0">
    <w:nsid w:val="7F984958"/>
    <w:multiLevelType w:val="hybridMultilevel"/>
    <w:tmpl w:val="DE2CEA14"/>
    <w:lvl w:ilvl="0" w:tplc="9AE24042">
      <w:start w:val="1"/>
      <w:numFmt w:val="lowerLetter"/>
      <w:lvlText w:val="%1."/>
      <w:lvlJc w:val="left"/>
      <w:pPr>
        <w:ind w:left="1245" w:hanging="425"/>
      </w:pPr>
      <w:rPr>
        <w:rFonts w:ascii="Times New Roman" w:eastAsia="Times New Roman" w:hAnsi="Times New Roman" w:cs="Times New Roman" w:hint="default"/>
        <w:color w:val="auto"/>
        <w:w w:val="100"/>
        <w:sz w:val="24"/>
        <w:szCs w:val="24"/>
      </w:rPr>
    </w:lvl>
    <w:lvl w:ilvl="1" w:tplc="B9F43BB0">
      <w:numFmt w:val="bullet"/>
      <w:lvlText w:val="•"/>
      <w:lvlJc w:val="left"/>
      <w:pPr>
        <w:ind w:left="2190" w:hanging="425"/>
      </w:pPr>
      <w:rPr>
        <w:rFonts w:hint="default"/>
      </w:rPr>
    </w:lvl>
    <w:lvl w:ilvl="2" w:tplc="2822ED98">
      <w:numFmt w:val="bullet"/>
      <w:lvlText w:val="•"/>
      <w:lvlJc w:val="left"/>
      <w:pPr>
        <w:ind w:left="3141" w:hanging="425"/>
      </w:pPr>
      <w:rPr>
        <w:rFonts w:hint="default"/>
      </w:rPr>
    </w:lvl>
    <w:lvl w:ilvl="3" w:tplc="79C4AEF2">
      <w:numFmt w:val="bullet"/>
      <w:lvlText w:val="•"/>
      <w:lvlJc w:val="left"/>
      <w:pPr>
        <w:ind w:left="4091" w:hanging="425"/>
      </w:pPr>
      <w:rPr>
        <w:rFonts w:hint="default"/>
      </w:rPr>
    </w:lvl>
    <w:lvl w:ilvl="4" w:tplc="E73A419E">
      <w:numFmt w:val="bullet"/>
      <w:lvlText w:val="•"/>
      <w:lvlJc w:val="left"/>
      <w:pPr>
        <w:ind w:left="5042" w:hanging="425"/>
      </w:pPr>
      <w:rPr>
        <w:rFonts w:hint="default"/>
      </w:rPr>
    </w:lvl>
    <w:lvl w:ilvl="5" w:tplc="D690DD18">
      <w:numFmt w:val="bullet"/>
      <w:lvlText w:val="•"/>
      <w:lvlJc w:val="left"/>
      <w:pPr>
        <w:ind w:left="5993" w:hanging="425"/>
      </w:pPr>
      <w:rPr>
        <w:rFonts w:hint="default"/>
      </w:rPr>
    </w:lvl>
    <w:lvl w:ilvl="6" w:tplc="82B8512E">
      <w:numFmt w:val="bullet"/>
      <w:lvlText w:val="•"/>
      <w:lvlJc w:val="left"/>
      <w:pPr>
        <w:ind w:left="6943" w:hanging="425"/>
      </w:pPr>
      <w:rPr>
        <w:rFonts w:hint="default"/>
      </w:rPr>
    </w:lvl>
    <w:lvl w:ilvl="7" w:tplc="D912173A">
      <w:numFmt w:val="bullet"/>
      <w:lvlText w:val="•"/>
      <w:lvlJc w:val="left"/>
      <w:pPr>
        <w:ind w:left="7894" w:hanging="425"/>
      </w:pPr>
      <w:rPr>
        <w:rFonts w:hint="default"/>
      </w:rPr>
    </w:lvl>
    <w:lvl w:ilvl="8" w:tplc="73ACFDFC">
      <w:numFmt w:val="bullet"/>
      <w:lvlText w:val="•"/>
      <w:lvlJc w:val="left"/>
      <w:pPr>
        <w:ind w:left="8845" w:hanging="425"/>
      </w:pPr>
      <w:rPr>
        <w:rFont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0"/>
  </w:num>
  <w:num w:numId="13">
    <w:abstractNumId w:val="35"/>
  </w:num>
  <w:num w:numId="14">
    <w:abstractNumId w:val="36"/>
  </w:num>
  <w:num w:numId="15">
    <w:abstractNumId w:val="43"/>
  </w:num>
  <w:num w:numId="16">
    <w:abstractNumId w:val="19"/>
  </w:num>
  <w:num w:numId="17">
    <w:abstractNumId w:val="41"/>
  </w:num>
  <w:num w:numId="18">
    <w:abstractNumId w:val="13"/>
  </w:num>
  <w:num w:numId="19">
    <w:abstractNumId w:val="29"/>
  </w:num>
  <w:num w:numId="20">
    <w:abstractNumId w:val="25"/>
  </w:num>
  <w:num w:numId="21">
    <w:abstractNumId w:val="26"/>
  </w:num>
  <w:num w:numId="22">
    <w:abstractNumId w:val="34"/>
  </w:num>
  <w:num w:numId="23">
    <w:abstractNumId w:val="10"/>
  </w:num>
  <w:num w:numId="24">
    <w:abstractNumId w:val="10"/>
  </w:num>
  <w:num w:numId="25">
    <w:abstractNumId w:val="15"/>
  </w:num>
  <w:num w:numId="26">
    <w:abstractNumId w:val="28"/>
  </w:num>
  <w:num w:numId="27">
    <w:abstractNumId w:val="28"/>
  </w:num>
  <w:num w:numId="28">
    <w:abstractNumId w:val="28"/>
  </w:num>
  <w:num w:numId="29">
    <w:abstractNumId w:val="2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2"/>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17"/>
  </w:num>
  <w:num w:numId="39">
    <w:abstractNumId w:val="21"/>
  </w:num>
  <w:num w:numId="40">
    <w:abstractNumId w:val="31"/>
  </w:num>
  <w:num w:numId="41">
    <w:abstractNumId w:val="42"/>
  </w:num>
  <w:num w:numId="42">
    <w:abstractNumId w:val="30"/>
  </w:num>
  <w:num w:numId="43">
    <w:abstractNumId w:val="27"/>
  </w:num>
  <w:num w:numId="44">
    <w:abstractNumId w:val="20"/>
  </w:num>
  <w:num w:numId="45">
    <w:abstractNumId w:val="44"/>
  </w:num>
  <w:num w:numId="46">
    <w:abstractNumId w:val="18"/>
  </w:num>
  <w:num w:numId="47">
    <w:abstractNumId w:val="39"/>
  </w:num>
  <w:num w:numId="48">
    <w:abstractNumId w:val="11"/>
  </w:num>
  <w:num w:numId="4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icholas Read"/>
    <w:docVar w:name="CounselParties" w:val="Responde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EntryList" w:val="Solicitor for the Respondent"/>
    <w:docVar w:name="FileNumbers" w:val="NSD 1195 of 2021"/>
    <w:docVar w:name="Initiators" w:val="(and another named in the Schedule)"/>
    <w:docVar w:name="Judgdate" w:val="2 December 2021"/>
    <w:docVar w:name="Judge" w:val="Burley"/>
    <w:docVar w:name="JudgeType" w:val="Justice"/>
    <w:docVar w:name="lstEntryList" w:val="3"/>
    <w:docVar w:name="myEntryList" w:val="Counsel for the Applicant=Mr P Melican|Solicitor for the Applicant=Australian Government Solicitor|Counsel for the Respondent=Ms N S Carroll|Solicitor for the Respondent=Gilead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Federal Crime and Related Proceedings"/>
    <w:docVar w:name="RESAndAnother" w:val="True"/>
    <w:docVar w:name="RESAndOthers" w:val="False"/>
    <w:docVar w:name="Respondent" w:val="Alo-Bridget Namoa"/>
    <w:docVar w:name="ResState" w:val="New South Wales"/>
    <w:docVar w:name="SubArea" w:val="(none)"/>
  </w:docVars>
  <w:rsids>
    <w:rsidRoot w:val="003C6BB1"/>
    <w:rsid w:val="00000747"/>
    <w:rsid w:val="00005531"/>
    <w:rsid w:val="000115C5"/>
    <w:rsid w:val="0001469E"/>
    <w:rsid w:val="00015993"/>
    <w:rsid w:val="000217FC"/>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636E"/>
    <w:rsid w:val="00077768"/>
    <w:rsid w:val="00081497"/>
    <w:rsid w:val="000831EC"/>
    <w:rsid w:val="00084126"/>
    <w:rsid w:val="00085255"/>
    <w:rsid w:val="000906D9"/>
    <w:rsid w:val="0009421B"/>
    <w:rsid w:val="000A2E76"/>
    <w:rsid w:val="000A4807"/>
    <w:rsid w:val="000A4BE4"/>
    <w:rsid w:val="000A79CF"/>
    <w:rsid w:val="000C023E"/>
    <w:rsid w:val="000C405D"/>
    <w:rsid w:val="000C4B26"/>
    <w:rsid w:val="000C5195"/>
    <w:rsid w:val="000C62EF"/>
    <w:rsid w:val="000D2137"/>
    <w:rsid w:val="000D3FD2"/>
    <w:rsid w:val="000D4B2E"/>
    <w:rsid w:val="000E1642"/>
    <w:rsid w:val="000E3FC8"/>
    <w:rsid w:val="000E4768"/>
    <w:rsid w:val="000E54B5"/>
    <w:rsid w:val="000E7BAE"/>
    <w:rsid w:val="000F0E8B"/>
    <w:rsid w:val="000F133D"/>
    <w:rsid w:val="0010536B"/>
    <w:rsid w:val="0011145C"/>
    <w:rsid w:val="001128BD"/>
    <w:rsid w:val="0011419D"/>
    <w:rsid w:val="00114B02"/>
    <w:rsid w:val="001226C0"/>
    <w:rsid w:val="00125AF1"/>
    <w:rsid w:val="00126EC8"/>
    <w:rsid w:val="0012731C"/>
    <w:rsid w:val="00132054"/>
    <w:rsid w:val="00134964"/>
    <w:rsid w:val="001351B9"/>
    <w:rsid w:val="00144A0D"/>
    <w:rsid w:val="00151DDD"/>
    <w:rsid w:val="00155CD2"/>
    <w:rsid w:val="001605A7"/>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E739F"/>
    <w:rsid w:val="001F13DD"/>
    <w:rsid w:val="001F2473"/>
    <w:rsid w:val="001F27F3"/>
    <w:rsid w:val="001F2DBC"/>
    <w:rsid w:val="001F73E8"/>
    <w:rsid w:val="0020262C"/>
    <w:rsid w:val="00202723"/>
    <w:rsid w:val="00211A3E"/>
    <w:rsid w:val="00213F20"/>
    <w:rsid w:val="00214055"/>
    <w:rsid w:val="0021435A"/>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67C2D"/>
    <w:rsid w:val="00270136"/>
    <w:rsid w:val="00270708"/>
    <w:rsid w:val="00270FD7"/>
    <w:rsid w:val="00274F5B"/>
    <w:rsid w:val="00280836"/>
    <w:rsid w:val="00280DBA"/>
    <w:rsid w:val="00282E1A"/>
    <w:rsid w:val="002840F1"/>
    <w:rsid w:val="00285922"/>
    <w:rsid w:val="0029113B"/>
    <w:rsid w:val="002934C0"/>
    <w:rsid w:val="00293E1F"/>
    <w:rsid w:val="0029764C"/>
    <w:rsid w:val="002A02F6"/>
    <w:rsid w:val="002A1B50"/>
    <w:rsid w:val="002A573A"/>
    <w:rsid w:val="002B0E91"/>
    <w:rsid w:val="002B132C"/>
    <w:rsid w:val="002B3F23"/>
    <w:rsid w:val="002B4EB5"/>
    <w:rsid w:val="002B5AF5"/>
    <w:rsid w:val="002B6779"/>
    <w:rsid w:val="002B71C0"/>
    <w:rsid w:val="002B7A34"/>
    <w:rsid w:val="002C2BBA"/>
    <w:rsid w:val="002C31AD"/>
    <w:rsid w:val="002C7385"/>
    <w:rsid w:val="002D2DBB"/>
    <w:rsid w:val="002D37D8"/>
    <w:rsid w:val="002D54A6"/>
    <w:rsid w:val="002E3779"/>
    <w:rsid w:val="002E5BF9"/>
    <w:rsid w:val="002E6A7A"/>
    <w:rsid w:val="002F1E49"/>
    <w:rsid w:val="002F4E9C"/>
    <w:rsid w:val="002F6E15"/>
    <w:rsid w:val="002F79D3"/>
    <w:rsid w:val="00302F4E"/>
    <w:rsid w:val="00310712"/>
    <w:rsid w:val="0031256C"/>
    <w:rsid w:val="00314D6C"/>
    <w:rsid w:val="00316D2A"/>
    <w:rsid w:val="00322A7C"/>
    <w:rsid w:val="00322EEC"/>
    <w:rsid w:val="00323061"/>
    <w:rsid w:val="00327DCE"/>
    <w:rsid w:val="00337A07"/>
    <w:rsid w:val="003402D3"/>
    <w:rsid w:val="0034068E"/>
    <w:rsid w:val="00340928"/>
    <w:rsid w:val="00340B3B"/>
    <w:rsid w:val="00343ABC"/>
    <w:rsid w:val="003463FE"/>
    <w:rsid w:val="003472FC"/>
    <w:rsid w:val="00347D41"/>
    <w:rsid w:val="003554B3"/>
    <w:rsid w:val="00356632"/>
    <w:rsid w:val="00357C7E"/>
    <w:rsid w:val="003653B6"/>
    <w:rsid w:val="00370327"/>
    <w:rsid w:val="00374CC4"/>
    <w:rsid w:val="003774B2"/>
    <w:rsid w:val="00380F2D"/>
    <w:rsid w:val="003832D0"/>
    <w:rsid w:val="003845A9"/>
    <w:rsid w:val="003850C9"/>
    <w:rsid w:val="00390883"/>
    <w:rsid w:val="003922F8"/>
    <w:rsid w:val="00395B24"/>
    <w:rsid w:val="003A2D38"/>
    <w:rsid w:val="003A7ECC"/>
    <w:rsid w:val="003B2C72"/>
    <w:rsid w:val="003B58B4"/>
    <w:rsid w:val="003C1333"/>
    <w:rsid w:val="003C20FF"/>
    <w:rsid w:val="003C550A"/>
    <w:rsid w:val="003C6055"/>
    <w:rsid w:val="003C6BB1"/>
    <w:rsid w:val="003D2650"/>
    <w:rsid w:val="003D560C"/>
    <w:rsid w:val="003D5C00"/>
    <w:rsid w:val="003D7865"/>
    <w:rsid w:val="003E3154"/>
    <w:rsid w:val="003E5874"/>
    <w:rsid w:val="003E72D3"/>
    <w:rsid w:val="003F193E"/>
    <w:rsid w:val="003F242C"/>
    <w:rsid w:val="003F34F1"/>
    <w:rsid w:val="004031D8"/>
    <w:rsid w:val="004104B6"/>
    <w:rsid w:val="0041101F"/>
    <w:rsid w:val="00411AE8"/>
    <w:rsid w:val="0041302D"/>
    <w:rsid w:val="00413B74"/>
    <w:rsid w:val="00416AF0"/>
    <w:rsid w:val="004342F3"/>
    <w:rsid w:val="0043567B"/>
    <w:rsid w:val="00435C5F"/>
    <w:rsid w:val="00436155"/>
    <w:rsid w:val="00436460"/>
    <w:rsid w:val="00441165"/>
    <w:rsid w:val="00441E98"/>
    <w:rsid w:val="00450F3A"/>
    <w:rsid w:val="004532F7"/>
    <w:rsid w:val="00464D51"/>
    <w:rsid w:val="00467917"/>
    <w:rsid w:val="00472027"/>
    <w:rsid w:val="004804CF"/>
    <w:rsid w:val="00483314"/>
    <w:rsid w:val="00484962"/>
    <w:rsid w:val="00484F6D"/>
    <w:rsid w:val="00484FB7"/>
    <w:rsid w:val="0048554D"/>
    <w:rsid w:val="00487A4B"/>
    <w:rsid w:val="0049338A"/>
    <w:rsid w:val="0049417F"/>
    <w:rsid w:val="00496D41"/>
    <w:rsid w:val="004A6602"/>
    <w:rsid w:val="004B3EFA"/>
    <w:rsid w:val="004C2A87"/>
    <w:rsid w:val="004C4640"/>
    <w:rsid w:val="004C4D7B"/>
    <w:rsid w:val="004C4ED3"/>
    <w:rsid w:val="004C667B"/>
    <w:rsid w:val="004C7ECD"/>
    <w:rsid w:val="004D2EA5"/>
    <w:rsid w:val="004D32A6"/>
    <w:rsid w:val="004D53E5"/>
    <w:rsid w:val="004D7950"/>
    <w:rsid w:val="004E6DC4"/>
    <w:rsid w:val="004F21C1"/>
    <w:rsid w:val="00501A12"/>
    <w:rsid w:val="0050309C"/>
    <w:rsid w:val="00505F1D"/>
    <w:rsid w:val="0051007E"/>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1779"/>
    <w:rsid w:val="00554314"/>
    <w:rsid w:val="00562829"/>
    <w:rsid w:val="005629B3"/>
    <w:rsid w:val="0057128A"/>
    <w:rsid w:val="005724F6"/>
    <w:rsid w:val="00573AC4"/>
    <w:rsid w:val="005801FC"/>
    <w:rsid w:val="00585BA9"/>
    <w:rsid w:val="00587359"/>
    <w:rsid w:val="00593A9F"/>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51F"/>
    <w:rsid w:val="005F1865"/>
    <w:rsid w:val="006007BD"/>
    <w:rsid w:val="00600E79"/>
    <w:rsid w:val="006013C8"/>
    <w:rsid w:val="0060270D"/>
    <w:rsid w:val="00604342"/>
    <w:rsid w:val="00604611"/>
    <w:rsid w:val="00611586"/>
    <w:rsid w:val="00612D26"/>
    <w:rsid w:val="00615855"/>
    <w:rsid w:val="00620DA8"/>
    <w:rsid w:val="00621887"/>
    <w:rsid w:val="00624520"/>
    <w:rsid w:val="006271F5"/>
    <w:rsid w:val="00632300"/>
    <w:rsid w:val="00632BB7"/>
    <w:rsid w:val="00634AA8"/>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736AA"/>
    <w:rsid w:val="00680A85"/>
    <w:rsid w:val="00681ADF"/>
    <w:rsid w:val="00690EE2"/>
    <w:rsid w:val="00693854"/>
    <w:rsid w:val="00694BEB"/>
    <w:rsid w:val="006A0E20"/>
    <w:rsid w:val="006A2329"/>
    <w:rsid w:val="006A24E3"/>
    <w:rsid w:val="006A40D2"/>
    <w:rsid w:val="006A5695"/>
    <w:rsid w:val="006B0439"/>
    <w:rsid w:val="006B3904"/>
    <w:rsid w:val="006B5B7D"/>
    <w:rsid w:val="006C5B46"/>
    <w:rsid w:val="006C6E39"/>
    <w:rsid w:val="006D0ECF"/>
    <w:rsid w:val="006D3D5B"/>
    <w:rsid w:val="006D4C92"/>
    <w:rsid w:val="006D4EB6"/>
    <w:rsid w:val="006D50C0"/>
    <w:rsid w:val="006D7FBC"/>
    <w:rsid w:val="006E06A1"/>
    <w:rsid w:val="006E35BF"/>
    <w:rsid w:val="006E532C"/>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64670"/>
    <w:rsid w:val="00766FA9"/>
    <w:rsid w:val="007711BD"/>
    <w:rsid w:val="0078003A"/>
    <w:rsid w:val="00780771"/>
    <w:rsid w:val="00786E19"/>
    <w:rsid w:val="0079126F"/>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6174"/>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5B8F"/>
    <w:rsid w:val="00836B71"/>
    <w:rsid w:val="00837288"/>
    <w:rsid w:val="00841BD3"/>
    <w:rsid w:val="0084273D"/>
    <w:rsid w:val="00842A7F"/>
    <w:rsid w:val="00844E3F"/>
    <w:rsid w:val="00845A83"/>
    <w:rsid w:val="00846BB9"/>
    <w:rsid w:val="0085107D"/>
    <w:rsid w:val="008649D5"/>
    <w:rsid w:val="008712BB"/>
    <w:rsid w:val="00881280"/>
    <w:rsid w:val="008830E7"/>
    <w:rsid w:val="00890EDE"/>
    <w:rsid w:val="00892B38"/>
    <w:rsid w:val="008A1741"/>
    <w:rsid w:val="008A22F3"/>
    <w:rsid w:val="008A2484"/>
    <w:rsid w:val="008A52F3"/>
    <w:rsid w:val="008C26D9"/>
    <w:rsid w:val="008C6A4A"/>
    <w:rsid w:val="008C6D50"/>
    <w:rsid w:val="008C7167"/>
    <w:rsid w:val="008C7503"/>
    <w:rsid w:val="008D1617"/>
    <w:rsid w:val="008D2DE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17CD1"/>
    <w:rsid w:val="0092497E"/>
    <w:rsid w:val="0092590B"/>
    <w:rsid w:val="00925BF3"/>
    <w:rsid w:val="00925E60"/>
    <w:rsid w:val="009264B3"/>
    <w:rsid w:val="00931E4C"/>
    <w:rsid w:val="00933CAF"/>
    <w:rsid w:val="009365E0"/>
    <w:rsid w:val="00942BA2"/>
    <w:rsid w:val="009432B7"/>
    <w:rsid w:val="00944C86"/>
    <w:rsid w:val="00947261"/>
    <w:rsid w:val="00947C02"/>
    <w:rsid w:val="00950BE6"/>
    <w:rsid w:val="00955CE7"/>
    <w:rsid w:val="00957DE8"/>
    <w:rsid w:val="00960ECB"/>
    <w:rsid w:val="009615D6"/>
    <w:rsid w:val="009622E8"/>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C59FB"/>
    <w:rsid w:val="009C5ED3"/>
    <w:rsid w:val="009C6F3B"/>
    <w:rsid w:val="009D1467"/>
    <w:rsid w:val="009D328D"/>
    <w:rsid w:val="009E4FA6"/>
    <w:rsid w:val="009E7D93"/>
    <w:rsid w:val="009F3C34"/>
    <w:rsid w:val="009F462C"/>
    <w:rsid w:val="009F5C33"/>
    <w:rsid w:val="00A026F0"/>
    <w:rsid w:val="00A03EAC"/>
    <w:rsid w:val="00A04DBB"/>
    <w:rsid w:val="00A07EA0"/>
    <w:rsid w:val="00A11CA6"/>
    <w:rsid w:val="00A13197"/>
    <w:rsid w:val="00A20C49"/>
    <w:rsid w:val="00A22932"/>
    <w:rsid w:val="00A269CA"/>
    <w:rsid w:val="00A311D4"/>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09D9"/>
    <w:rsid w:val="00A61605"/>
    <w:rsid w:val="00A6593A"/>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AF4427"/>
    <w:rsid w:val="00B0424C"/>
    <w:rsid w:val="00B05C7D"/>
    <w:rsid w:val="00B15D57"/>
    <w:rsid w:val="00B16347"/>
    <w:rsid w:val="00B17D6E"/>
    <w:rsid w:val="00B200EA"/>
    <w:rsid w:val="00B2435E"/>
    <w:rsid w:val="00B346C3"/>
    <w:rsid w:val="00B37C53"/>
    <w:rsid w:val="00B4005C"/>
    <w:rsid w:val="00B4227E"/>
    <w:rsid w:val="00B43B99"/>
    <w:rsid w:val="00B4471C"/>
    <w:rsid w:val="00B451A6"/>
    <w:rsid w:val="00B56D6E"/>
    <w:rsid w:val="00B64347"/>
    <w:rsid w:val="00B65DC6"/>
    <w:rsid w:val="00B67AC2"/>
    <w:rsid w:val="00B722DE"/>
    <w:rsid w:val="00B751E3"/>
    <w:rsid w:val="00B75BA6"/>
    <w:rsid w:val="00B76C44"/>
    <w:rsid w:val="00B77228"/>
    <w:rsid w:val="00B8184A"/>
    <w:rsid w:val="00B82283"/>
    <w:rsid w:val="00B828D8"/>
    <w:rsid w:val="00B83F87"/>
    <w:rsid w:val="00B87CDC"/>
    <w:rsid w:val="00B910C1"/>
    <w:rsid w:val="00BA2CA4"/>
    <w:rsid w:val="00BA2EFA"/>
    <w:rsid w:val="00BA3DBC"/>
    <w:rsid w:val="00BA707A"/>
    <w:rsid w:val="00BB0A24"/>
    <w:rsid w:val="00BB1AFB"/>
    <w:rsid w:val="00BB27AE"/>
    <w:rsid w:val="00BB2DA2"/>
    <w:rsid w:val="00BB4DB5"/>
    <w:rsid w:val="00BB56DC"/>
    <w:rsid w:val="00BE183D"/>
    <w:rsid w:val="00BF24C2"/>
    <w:rsid w:val="00BF2922"/>
    <w:rsid w:val="00BF5D7A"/>
    <w:rsid w:val="00BF6F3E"/>
    <w:rsid w:val="00C00782"/>
    <w:rsid w:val="00C01C2E"/>
    <w:rsid w:val="00C02D33"/>
    <w:rsid w:val="00C04B53"/>
    <w:rsid w:val="00C1232C"/>
    <w:rsid w:val="00C27C6B"/>
    <w:rsid w:val="00C334AA"/>
    <w:rsid w:val="00C3594D"/>
    <w:rsid w:val="00C36442"/>
    <w:rsid w:val="00C400CE"/>
    <w:rsid w:val="00C410FD"/>
    <w:rsid w:val="00C457DE"/>
    <w:rsid w:val="00C47DD3"/>
    <w:rsid w:val="00C5316F"/>
    <w:rsid w:val="00C53562"/>
    <w:rsid w:val="00C539FB"/>
    <w:rsid w:val="00C66AA3"/>
    <w:rsid w:val="00C66CF5"/>
    <w:rsid w:val="00C66E57"/>
    <w:rsid w:val="00C724D7"/>
    <w:rsid w:val="00C74150"/>
    <w:rsid w:val="00C75594"/>
    <w:rsid w:val="00C83D27"/>
    <w:rsid w:val="00C85088"/>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A89"/>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A4880"/>
    <w:rsid w:val="00DA500E"/>
    <w:rsid w:val="00DB2EF1"/>
    <w:rsid w:val="00DB3DE1"/>
    <w:rsid w:val="00DB5DA0"/>
    <w:rsid w:val="00DB716C"/>
    <w:rsid w:val="00DC5C85"/>
    <w:rsid w:val="00DC7C5D"/>
    <w:rsid w:val="00DD0719"/>
    <w:rsid w:val="00DD4236"/>
    <w:rsid w:val="00DD44F1"/>
    <w:rsid w:val="00DD6957"/>
    <w:rsid w:val="00DD6E7A"/>
    <w:rsid w:val="00DE103C"/>
    <w:rsid w:val="00DE3067"/>
    <w:rsid w:val="00DF3EEE"/>
    <w:rsid w:val="00DF6475"/>
    <w:rsid w:val="00DF75E1"/>
    <w:rsid w:val="00E027BC"/>
    <w:rsid w:val="00E03DF5"/>
    <w:rsid w:val="00E045BE"/>
    <w:rsid w:val="00E10F0D"/>
    <w:rsid w:val="00E14EA5"/>
    <w:rsid w:val="00E2070E"/>
    <w:rsid w:val="00E21133"/>
    <w:rsid w:val="00E2327E"/>
    <w:rsid w:val="00E23577"/>
    <w:rsid w:val="00E266EF"/>
    <w:rsid w:val="00E326A8"/>
    <w:rsid w:val="00E40012"/>
    <w:rsid w:val="00E47428"/>
    <w:rsid w:val="00E56C8E"/>
    <w:rsid w:val="00E5716B"/>
    <w:rsid w:val="00E57F1F"/>
    <w:rsid w:val="00E66B9F"/>
    <w:rsid w:val="00E671D5"/>
    <w:rsid w:val="00E70A6A"/>
    <w:rsid w:val="00E710D6"/>
    <w:rsid w:val="00E719D4"/>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58B6"/>
    <w:rsid w:val="00EB7A25"/>
    <w:rsid w:val="00EC0F3E"/>
    <w:rsid w:val="00EC57A7"/>
    <w:rsid w:val="00ED0817"/>
    <w:rsid w:val="00ED7523"/>
    <w:rsid w:val="00ED7DD9"/>
    <w:rsid w:val="00EE445B"/>
    <w:rsid w:val="00EF3113"/>
    <w:rsid w:val="00EF3F84"/>
    <w:rsid w:val="00F163DB"/>
    <w:rsid w:val="00F176AC"/>
    <w:rsid w:val="00F26F28"/>
    <w:rsid w:val="00F27714"/>
    <w:rsid w:val="00F3276E"/>
    <w:rsid w:val="00F33D3C"/>
    <w:rsid w:val="00F37A91"/>
    <w:rsid w:val="00F408A0"/>
    <w:rsid w:val="00F44F07"/>
    <w:rsid w:val="00F45CF5"/>
    <w:rsid w:val="00F47DB0"/>
    <w:rsid w:val="00F50C3F"/>
    <w:rsid w:val="00F50E34"/>
    <w:rsid w:val="00F51AFB"/>
    <w:rsid w:val="00F53EF7"/>
    <w:rsid w:val="00F54BF2"/>
    <w:rsid w:val="00F71243"/>
    <w:rsid w:val="00F76476"/>
    <w:rsid w:val="00F775AC"/>
    <w:rsid w:val="00F84F6C"/>
    <w:rsid w:val="00F8792F"/>
    <w:rsid w:val="00F9214D"/>
    <w:rsid w:val="00F92355"/>
    <w:rsid w:val="00F93963"/>
    <w:rsid w:val="00F94291"/>
    <w:rsid w:val="00FA298A"/>
    <w:rsid w:val="00FA3610"/>
    <w:rsid w:val="00FA5B66"/>
    <w:rsid w:val="00FB0B9C"/>
    <w:rsid w:val="00FB30EB"/>
    <w:rsid w:val="00FB7982"/>
    <w:rsid w:val="00FC0734"/>
    <w:rsid w:val="00FC0FC5"/>
    <w:rsid w:val="00FC588F"/>
    <w:rsid w:val="00FC6879"/>
    <w:rsid w:val="00FD2CE8"/>
    <w:rsid w:val="00FD43C2"/>
    <w:rsid w:val="00FD57CC"/>
    <w:rsid w:val="00FE1B30"/>
    <w:rsid w:val="00FE5E46"/>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6779AA-0BF7-49B0-89E1-C646A224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uiPriority="4"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aliases w:val="H2"/>
    <w:basedOn w:val="Normal"/>
    <w:next w:val="ParaNumbering"/>
    <w:link w:val="Heading2Char"/>
    <w:uiPriority w:val="4"/>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1Reference">
    <w:name w:val="1. Reference"/>
    <w:basedOn w:val="Normal"/>
    <w:uiPriority w:val="19"/>
    <w:rsid w:val="00F44F07"/>
    <w:pPr>
      <w:spacing w:line="200" w:lineRule="atLeast"/>
      <w:jc w:val="left"/>
    </w:pPr>
    <w:rPr>
      <w:rFonts w:ascii="Arial" w:eastAsia="Times New Roman" w:hAnsi="Arial" w:cs="Arial"/>
      <w:sz w:val="20"/>
      <w:szCs w:val="22"/>
      <w:lang w:eastAsia="en-AU"/>
    </w:rPr>
  </w:style>
  <w:style w:type="paragraph" w:customStyle="1" w:styleId="NumberLevel1">
    <w:name w:val="Number Level 1"/>
    <w:aliases w:val="N1"/>
    <w:basedOn w:val="Normal"/>
    <w:link w:val="NumberLevel1Char"/>
    <w:uiPriority w:val="1"/>
    <w:qFormat/>
    <w:rsid w:val="00F44F07"/>
    <w:pPr>
      <w:numPr>
        <w:numId w:val="30"/>
      </w:numPr>
      <w:spacing w:before="280" w:after="140" w:line="280" w:lineRule="atLeast"/>
      <w:jc w:val="left"/>
      <w:outlineLvl w:val="0"/>
    </w:pPr>
    <w:rPr>
      <w:rFonts w:ascii="Arial" w:eastAsia="Times New Roman" w:hAnsi="Arial" w:cs="Arial"/>
      <w:sz w:val="22"/>
      <w:szCs w:val="22"/>
      <w:lang w:eastAsia="en-AU"/>
    </w:rPr>
  </w:style>
  <w:style w:type="paragraph" w:customStyle="1" w:styleId="NumberLevel2">
    <w:name w:val="Number Level 2"/>
    <w:aliases w:val="N2"/>
    <w:basedOn w:val="NumberLevel1"/>
    <w:link w:val="NumberLevel2Char"/>
    <w:uiPriority w:val="1"/>
    <w:qFormat/>
    <w:rsid w:val="00F44F07"/>
    <w:pPr>
      <w:numPr>
        <w:ilvl w:val="1"/>
      </w:numPr>
    </w:pPr>
  </w:style>
  <w:style w:type="character" w:customStyle="1" w:styleId="Heading2Char">
    <w:name w:val="Heading 2 Char"/>
    <w:aliases w:val="H2 Char"/>
    <w:basedOn w:val="DefaultParagraphFont"/>
    <w:link w:val="Heading2"/>
    <w:uiPriority w:val="4"/>
    <w:rsid w:val="00F44F07"/>
    <w:rPr>
      <w:b/>
      <w:sz w:val="24"/>
      <w:szCs w:val="24"/>
      <w:lang w:eastAsia="en-US"/>
    </w:rPr>
  </w:style>
  <w:style w:type="character" w:customStyle="1" w:styleId="NumberLevel1Char">
    <w:name w:val="Number Level 1 Char"/>
    <w:link w:val="NumberLevel1"/>
    <w:uiPriority w:val="1"/>
    <w:rsid w:val="00F44F07"/>
    <w:rPr>
      <w:rFonts w:ascii="Arial" w:eastAsia="Times New Roman" w:hAnsi="Arial" w:cs="Arial"/>
      <w:sz w:val="22"/>
      <w:szCs w:val="22"/>
    </w:rPr>
  </w:style>
  <w:style w:type="character" w:customStyle="1" w:styleId="NumberLevel2Char">
    <w:name w:val="Number Level 2 Char"/>
    <w:link w:val="NumberLevel2"/>
    <w:uiPriority w:val="1"/>
    <w:locked/>
    <w:rsid w:val="00F44F07"/>
    <w:rPr>
      <w:rFonts w:ascii="Arial" w:eastAsia="Times New Roman" w:hAnsi="Arial" w:cs="Arial"/>
      <w:sz w:val="22"/>
      <w:szCs w:val="22"/>
    </w:rPr>
  </w:style>
  <w:style w:type="paragraph" w:styleId="ListParagraph">
    <w:name w:val="List Paragraph"/>
    <w:basedOn w:val="Normal"/>
    <w:link w:val="ListParagraphChar"/>
    <w:uiPriority w:val="1"/>
    <w:qFormat/>
    <w:rsid w:val="00F44F07"/>
    <w:pPr>
      <w:spacing w:after="200" w:line="240" w:lineRule="atLeast"/>
      <w:ind w:left="720"/>
      <w:jc w:val="left"/>
    </w:pPr>
    <w:rPr>
      <w:rFonts w:ascii="Arial" w:eastAsia="Times New Roman" w:hAnsi="Arial" w:cs="Arial"/>
      <w:sz w:val="22"/>
      <w:szCs w:val="22"/>
      <w:lang w:eastAsia="en-AU"/>
    </w:rPr>
  </w:style>
  <w:style w:type="character" w:customStyle="1" w:styleId="ListParagraphChar">
    <w:name w:val="List Paragraph Char"/>
    <w:basedOn w:val="DefaultParagraphFont"/>
    <w:link w:val="ListParagraph"/>
    <w:uiPriority w:val="1"/>
    <w:locked/>
    <w:rsid w:val="00F44F0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51A57243F4D54B812FF2E55D862CC"/>
        <w:category>
          <w:name w:val="General"/>
          <w:gallery w:val="placeholder"/>
        </w:category>
        <w:types>
          <w:type w:val="bbPlcHdr"/>
        </w:types>
        <w:behaviors>
          <w:behavior w:val="content"/>
        </w:behaviors>
        <w:guid w:val="{892093DD-E817-4247-99D9-F92B4FD048A0}"/>
      </w:docPartPr>
      <w:docPartBody>
        <w:p w:rsidR="00C832EB" w:rsidRDefault="00697770">
          <w:pPr>
            <w:pStyle w:val="0C151A57243F4D54B812FF2E55D862CC"/>
          </w:pPr>
          <w:r>
            <w:rPr>
              <w:rStyle w:val="PlaceholderText"/>
            </w:rPr>
            <w:t>MNC Text</w:t>
          </w:r>
        </w:p>
      </w:docPartBody>
    </w:docPart>
    <w:docPart>
      <w:docPartPr>
        <w:name w:val="5BAA0647E21D4BCC87CEAFCC472FA49F"/>
        <w:category>
          <w:name w:val="General"/>
          <w:gallery w:val="placeholder"/>
        </w:category>
        <w:types>
          <w:type w:val="bbPlcHdr"/>
        </w:types>
        <w:behaviors>
          <w:behavior w:val="content"/>
        </w:behaviors>
        <w:guid w:val="{295F93E7-2D15-4896-9D6F-5DB22EE636C6}"/>
      </w:docPartPr>
      <w:docPartBody>
        <w:p w:rsidR="00C832EB" w:rsidRDefault="00697770">
          <w:pPr>
            <w:pStyle w:val="5BAA0647E21D4BCC87CEAFCC472FA49F"/>
          </w:pPr>
          <w:r w:rsidRPr="005C44BE">
            <w:rPr>
              <w:rStyle w:val="PlaceholderText"/>
            </w:rPr>
            <w:t>Click or tap here to enter text.</w:t>
          </w:r>
        </w:p>
      </w:docPartBody>
    </w:docPart>
    <w:docPart>
      <w:docPartPr>
        <w:name w:val="F8321864D2E849F786410E9B856F545E"/>
        <w:category>
          <w:name w:val="General"/>
          <w:gallery w:val="placeholder"/>
        </w:category>
        <w:types>
          <w:type w:val="bbPlcHdr"/>
        </w:types>
        <w:behaviors>
          <w:behavior w:val="content"/>
        </w:behaviors>
        <w:guid w:val="{A4D3E33A-5A1E-4549-9E60-FB6C9B04650D}"/>
      </w:docPartPr>
      <w:docPartBody>
        <w:p w:rsidR="00C832EB" w:rsidRDefault="00697770">
          <w:pPr>
            <w:pStyle w:val="F8321864D2E849F786410E9B856F545E"/>
          </w:pPr>
          <w:r w:rsidRPr="005C44BE">
            <w:rPr>
              <w:rStyle w:val="PlaceholderText"/>
            </w:rPr>
            <w:t>Click or tap here to enter text.</w:t>
          </w:r>
        </w:p>
      </w:docPartBody>
    </w:docPart>
    <w:docPart>
      <w:docPartPr>
        <w:name w:val="69F3715731804A87BD19C1F4306ADCC5"/>
        <w:category>
          <w:name w:val="General"/>
          <w:gallery w:val="placeholder"/>
        </w:category>
        <w:types>
          <w:type w:val="bbPlcHdr"/>
        </w:types>
        <w:behaviors>
          <w:behavior w:val="content"/>
        </w:behaviors>
        <w:guid w:val="{E0BD032B-1712-44FD-85AC-F68F2CF39403}"/>
      </w:docPartPr>
      <w:docPartBody>
        <w:p w:rsidR="00C832EB" w:rsidRDefault="00697770">
          <w:pPr>
            <w:pStyle w:val="69F3715731804A87BD19C1F4306ADCC5"/>
          </w:pPr>
          <w:r w:rsidRPr="005C44BE">
            <w:rPr>
              <w:rStyle w:val="PlaceholderText"/>
            </w:rPr>
            <w:t>Click or tap here to enter text.</w:t>
          </w:r>
        </w:p>
      </w:docPartBody>
    </w:docPart>
    <w:docPart>
      <w:docPartPr>
        <w:name w:val="D30912A79C704E86AA43B667E15F143E"/>
        <w:category>
          <w:name w:val="General"/>
          <w:gallery w:val="placeholder"/>
        </w:category>
        <w:types>
          <w:type w:val="bbPlcHdr"/>
        </w:types>
        <w:behaviors>
          <w:behavior w:val="content"/>
        </w:behaviors>
        <w:guid w:val="{06B2B71E-76EA-4A24-864E-7C09160B2AA0}"/>
      </w:docPartPr>
      <w:docPartBody>
        <w:p w:rsidR="00C832EB" w:rsidRDefault="00697770">
          <w:pPr>
            <w:pStyle w:val="D30912A79C704E86AA43B667E15F143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70"/>
    <w:rsid w:val="00052BC8"/>
    <w:rsid w:val="001A66DA"/>
    <w:rsid w:val="00594DB9"/>
    <w:rsid w:val="00697770"/>
    <w:rsid w:val="00706E90"/>
    <w:rsid w:val="00B64542"/>
    <w:rsid w:val="00C832EB"/>
    <w:rsid w:val="00EE7C95"/>
    <w:rsid w:val="00F46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C151A57243F4D54B812FF2E55D862CC">
    <w:name w:val="0C151A57243F4D54B812FF2E55D862CC"/>
  </w:style>
  <w:style w:type="paragraph" w:customStyle="1" w:styleId="5BAA0647E21D4BCC87CEAFCC472FA49F">
    <w:name w:val="5BAA0647E21D4BCC87CEAFCC472FA49F"/>
  </w:style>
  <w:style w:type="paragraph" w:customStyle="1" w:styleId="F8321864D2E849F786410E9B856F545E">
    <w:name w:val="F8321864D2E849F786410E9B856F545E"/>
  </w:style>
  <w:style w:type="paragraph" w:customStyle="1" w:styleId="69F3715731804A87BD19C1F4306ADCC5">
    <w:name w:val="69F3715731804A87BD19C1F4306ADCC5"/>
  </w:style>
  <w:style w:type="paragraph" w:customStyle="1" w:styleId="D30912A79C704E86AA43B667E15F143E">
    <w:name w:val="D30912A79C704E86AA43B667E15F1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Read v Namoa (No 2) [2021] FCA 1565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1B5BEAA2-5096-421B-80BB-4C8116D8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14</Pages>
  <Words>3455</Words>
  <Characters>17290</Characters>
  <Application>Microsoft Office Word</Application>
  <DocSecurity>4</DocSecurity>
  <Lines>144</Lines>
  <Paragraphs>41</Paragraphs>
  <ScaleCrop>false</ScaleCrop>
  <HeadingPairs>
    <vt:vector size="2" baseType="variant">
      <vt:variant>
        <vt:lpstr>Title</vt:lpstr>
      </vt:variant>
      <vt:variant>
        <vt:i4>1</vt:i4>
      </vt:variant>
    </vt:vector>
  </HeadingPairs>
  <TitlesOfParts>
    <vt:vector size="1" baseType="lpstr">
      <vt:lpstr>Read v Namoa (No 2) [2021] FCA 1565</vt:lpstr>
    </vt:vector>
  </TitlesOfParts>
  <Company>Federal Court of Australia</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v Namoa (No 2) [2021] FCA 1565</dc:title>
  <dc:creator>Tim Gollan</dc:creator>
  <dc:description>v1.3</dc:description>
  <cp:lastModifiedBy>Amy Chan</cp:lastModifiedBy>
  <cp:revision>2</cp:revision>
  <cp:lastPrinted>2021-12-13T01:43:00Z</cp:lastPrinted>
  <dcterms:created xsi:type="dcterms:W3CDTF">2021-12-13T01:44:00Z</dcterms:created>
  <dcterms:modified xsi:type="dcterms:W3CDTF">2021-12-13T01:44:00Z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Federal Crime and Related Proceedings</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